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ФОНД ОБЯЗАТЕЛЬНОГО МЕДИЦИНСКОГО СТРАХОВАНИЯ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ПИСЬМО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декабря 2017 г. N 15410/30-2/и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О НАПРАВЛЕНИИ МЕТОДИЧЕСКИХ РЕКОМЕНДАЦИЙ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Федеральный фонд обязательного медицинского страхования направляет методические рекомендации по размещению страховых представителей в медицинских организациях, осуществляющих деятельность в сфере обязательного медицинского страхования.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Председатель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Н.Н.СТАДЧЕНКО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Приложение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9"/>
      <w:bookmarkEnd w:id="1"/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МЕТОДИЧЕСКИЕ РЕКОМЕНДАЦИИ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ОРГАНИЗАЦИИ РАБОТЫ СТРАХОВЫХ ПРЕДСТАВИТЕЛЕЙ СТРАХОВЫХ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МЕДИЦИНСКИХ ОРГАНИЗАЦИЙ В МЕДИЦИНСКИХ ОРГАНИЗАЦИЯХ,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ОСУЩЕСТВЛЯЮЩИХ ДЕЯТЕЛЬНОСТЬ В СФЕРЕ ОБЯЗАТЕЛЬНОГО</w:t>
      </w: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МЕДИЦИНСКОГО СТРАХОВАНИЯ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1. Настоящие Методические рекомендации разработаны в целях организации деятельности страховых представителей страховых медицинских организаций в медицинских организациях, осуществляющих деятельность в сфере обязательного медицинского страхования, по информационному сопровождению застрахованных лиц на всех этапах оказания им медицинской помощи, а также по защите прав и законных интересов застрахованных лиц в сфере обязательного медицинского страхования.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2. Перечень употребляемых терминов и сокращений: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а. Страховой представитель в медицинской организации (далее - страховой представитель) - сотрудник страховой медицинской организации, оказывающий застрахованным лицам содействие в оперативном решении вопросов обеспечения доступности медицинской помощи по обязательному медицинскому страхованию путем выявления и устранения нарушений доступности медицинской помощи, приема, регистрации и организации рассмотрения обращений по поводу объемов и качества оказанной медицинской помощи, а также осуществляющий информационное сопровождение застрахованных лиц на всех этапах оказания им медицинской помощи и обеспечение информирования застрахованных лиц и их законных представителей.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б. Пост страхового представителя в медицинской организации (далее - пост) - стационарное рабочее место страхового представителя в медицинской организации, оборудованное за счет страховой медицинской организации средствами телекоммуникационной связи, выходом в сеть "Интернет" и доступом к соответствующим ресурсам страховой медицинской организации для регистрации обращений граждан, к информационному ресурсу ТФОМС, органов управления здравоохранения субъекта Российской Федерации (при наличии возможности предоставления доступа) и медицинской организации в целях получения информации, необходимой для оперативного решения вопросов, а также другими техническими средствами и канцелярскими принадлежностями, необходимыми для осуществления деятельности.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 xml:space="preserve">в. Визит страхового представителя (далее - визит) - форма организации работы страхового представителя в медицинской организации по согласованному медицинской организацией и страховой медицинской организацией графику, при которой он обеспечен за счет страховой медицинской организации средствами телекоммуникационной связи, выходом в сеть "Интернет" и доступом к соответствующим ресурсам страховой медицинской организации для регистрации обращений граждан, к информационному ресурсу ТФОМС, органов управления здравоохранения субъекта Российской Федерации (при наличии возможности предоставления доступа) и медицинской организации, не предполагающая организацию </w:t>
      </w:r>
      <w:r w:rsidRPr="00F00744">
        <w:rPr>
          <w:rFonts w:ascii="Arial" w:hAnsi="Arial" w:cs="Arial"/>
          <w:sz w:val="20"/>
          <w:szCs w:val="20"/>
        </w:rPr>
        <w:lastRenderedPageBreak/>
        <w:t>стационарного оборудованного рабочего места страхового представителя в медицинской организации, при которой страховой представитель в медицинской организации активно опрашивает граждан на предмет наличия предложений, замечаний и жалоб, касающихся работы медицинской организации, проводит анкетирования и консультации, принимает обращения застрахованных лиц, выполняет другие функции по защите прав и законных интересов застрахованных лиц в рамках компетенции;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г. ТФОМС - территориальный фонд обязательного медицинского страхования субъекта Российской Федерации;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д. СМО - страховая медицинская организация;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е. ОМС - обязательное медицинское страхование.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II. Методика организации работы страховых представителей в медицинских организациях, осуществляющих деятельность в системе обязательного медицинского страхования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3. Для достижения поставленной цели страховой представитель выполняет следующие функции: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а. отвечает на вопросы граждан, касающиеся соблюдения их прав при оказании медицинской помощи, доступности и качества медицинской помощи, в пределах своей компетенции;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б. принимает обращения граждан по вопросам ОМС;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в. организовывает и участвует в рассмотрении обращений граждан;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г. выявляет случаи неудовлетворенности доступностью и качеством оказанной медицинской помощи посредством опроса и анкетирования застрахованных лиц;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д. предпринимает действия в рамках рассмотрения обращений граждан, направленные на соблюдение их прав, доступность и качество медицинской помощи в пределах своей компетенции.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4. Страховой представитель в медицинской организации в процессе работы взаимодействует с застрахованными гражданами, администрацией и уполномоченными сотрудниками данной медицинской организации и иных медицинских организаций, страховыми представителями первого, второго и третьего уровней СМО и уполномоченным сотрудником ТФОМС.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5. Страховой представитель отвечает на вопросы застрахованных граждан с полисом любой СМО, независимо от страховой принадлежности. При этом по обращениям граждан, застрахованных в СМО, сотрудником которой он является, страховой представитель организует рассмотрение обращений. Гражданам, застрахованным в других СМО, страховой представитель оказывает содействие в маршрутизации для регистрации обращений в СМО, застрахованным лицом которой является гражданин.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6. В случаях поступления обращений от лиц, застрахованных в других субъектах Российской Федерации, страховой представитель переадресовывает обращение в филиал СМО, в которой застрахован гражданин, расположенный на территории субъекта Российской Федерации, а при отсутствии филиала СМО - в ТФОМС.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7. СМО обеспечивает страхового представителя в медицинской организации вне зависимости от формы организации работы (пост или визит), техническими средствами связи, включая доступ в сеть "Интернет" и средствами телекоммуникационной связи, позволяющими гражданам оперативно связаться со страховыми представителями первого уровня, получить консультацию, передать обращение или жалобу. При размещении средств оперативной телекоммуникационной связи в медицинской организации СМО может не направлять в медицинскую организацию страхового представителя с визитами по графику.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Используемые для размещения страховых представителей в медицинских организациях параметры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8. Для определения времени работы страхового представителя в медицинской организации учитываются следующие параметры: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lastRenderedPageBreak/>
        <w:t>а. тип медицинской организации (согласно приказу Министерства здравоохранения Российской Федерации от 06.08.2013 N 529н "Об утверждении номенклатуры медицинских организаций": поликлиника, больница);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б. группа, к которой относится медицинская организация в зависимости от посещаемости застрахованными лицами в смену или коечного фонда;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в. участие медицинской организации в проекте "Бережливая поликлиника" или в тиражировании проекта "Бережливая поликлиника";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г. время наибольшей нагрузки (посещений застрахованными лицами медицинской организации);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д. доля застрахованных лиц СМО, прикрепленных к медицинской организации, в общем числе прикрепленных к медицинской организации лиц;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е. доля застрахованных лиц на территории административно-территориальной единицы субъекта Российской Федерации;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ж. количество обоснованных жалоб, поступивших в СМО и ТФОМС на деятельность медицинской организации, а также на качество оказываемой медицинской помощи в данной медицинской организации.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IV. Рекомендации по размещению представителей СМО в медицинской организации, оказывающей медицинскую помощь в амбулаторных условиях (в поликлиниках)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9. Для расчета времени работы страхового представителя в медицинской организации, оказывающей медицинскую помощь в амбулаторных условиях (далее - поликлиника), учитываются следующие критерии: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а. посещаемость застрахованными лицами медицинской организации в смену;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б. доля застрахованных лиц СМО, прикрепленных к медицинской организации, в общем числе прикрепленных к медицинской организации лиц;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в. количество обоснованных жалоб, поступивших в СМО и ТФОМС на деятельность медицинской организации, а также на предоставление медицинской помощи в данной медицинской организации;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г. время наибольшей нагрузки (посещений застрахованными лицами медицинской организации).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10. Для расчета времени работы страховых представителей определены 5 групп медицинских организаций в зависимости от количества посещений в смену: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 - менее 100 посещений в смену,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II - 100 - 299 посещений в смену,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III - 300 - 599 посещений в смену,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IV - 600 - 999 посещений в смену,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V - 1000 посещений в смену и более.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11. Посещаемость поликлиники определяется на основании объемов посещений в смену, указанных в реестре счетов медицинских организаций, оплаченных за счет средств ОМС за вычетом объема посещений и обращений, приходящихся на врачебные амбулатории, относящиеся к данной поликлинике.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12. График работы страховых представителей в медицинских организациях составляется страховыми медицинскими организациями на основании предоставленных медицинскими организациями сведений о посещаемости медицинской организации по дням и времени суток без учета посещаемости амбулаторий и фельдшерско-акушерских пунктов, входящих в состав медицинской организации.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 xml:space="preserve">13. При составлении графика визитов страховых представителей в медицинской организации приоритетным является наиболее посещаемое застрахованными лицами медицинской организации время (предположительно понедельник/среда/пятница при организации работы страхового представителя в медицинской организации 3 дня в неделю или понедельник/четверг при организации работы 2 дня в неделю; </w:t>
      </w:r>
      <w:r w:rsidRPr="00F00744">
        <w:rPr>
          <w:rFonts w:ascii="Arial" w:hAnsi="Arial" w:cs="Arial"/>
          <w:sz w:val="20"/>
          <w:szCs w:val="20"/>
        </w:rPr>
        <w:lastRenderedPageBreak/>
        <w:t>в утреннее время с открытия поликлиники и в вечернее время в период с 17.00 до окончания работы поликлиники).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14. СМО организует работу страховых представителей в форме визита во всех амбулаториях и фельдшерско-акушерских пунктах, входящих в состав поликлиники, к которой прикреплены застрахованные лица страховой медицинской организации, не реже одного раза в полугодие.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15. Рекомендуемые нормы общего времени работы страхового представителя в поликлинике, а также рекомендуемые нормы работы страхового представителя определенной страховой медицинской организации в поликлинике представлены в Таблице N 1 и Таблице N 2.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Таблица 1: Рекомендуемые нормы общего времени работы страхового представителя в поликлинике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361"/>
        <w:gridCol w:w="1304"/>
        <w:gridCol w:w="1304"/>
        <w:gridCol w:w="1361"/>
      </w:tblGrid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поликлиник в зависимости от количества посещений в смену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100 - 299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300 - 599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600 - 999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1000 и более</w:t>
            </w:r>
          </w:p>
        </w:tc>
      </w:tr>
      <w:tr w:rsidR="00F00744" w:rsidRPr="00F0074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4 часа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1 раз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2 раз в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00744" w:rsidRPr="00F0074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увеличении количества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2 раз в месяц или 2 часа 1 раз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1 раз в неделю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дня в неделю по 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20"/>
      <w:bookmarkEnd w:id="2"/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Таблица 2. Рекомендуемые нормы работы страхового представителя определенной страховой медицинской организации в поликлинике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6"/>
      </w:tblGrid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поликлиник в зависимости от количества посещений в смену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100 - 299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300 - 599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600 - 999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1000 и более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Доля застрахованных лиц СМО, прикрепленных к медицинской организации, в общем числе прикрепленных лиц МО (в долях единицы)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</w:tr>
      <w:tr w:rsidR="00F00744" w:rsidRPr="00F00744">
        <w:tc>
          <w:tcPr>
            <w:tcW w:w="13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неделю, часов в день)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3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дня в неделю по 3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3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дня в неделю по 3 часа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 дней в неделю по 3 часа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 (не менее установленного количества выходов, продолжительность работы в визит - не менее 2 часов)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полугодие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полугодие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2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744" w:rsidRPr="00F00744">
        <w:tc>
          <w:tcPr>
            <w:tcW w:w="13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увеличении количества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неделю, часов в день)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 xml:space="preserve">5 дней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 по 6 часов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5 дней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 по 6 часов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 xml:space="preserve">2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 по 3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4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 по 3 часа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6 дней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 по 3 часа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Организация работы визита (не менее установленного количества выходов, продолжительность работы в визит - не менее 3 часов)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дня в неделю по 2 часа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16. Для организации работы страховых представителей в поликлиниках, участвующих в реализации проекта "Бережливая поликлиника", а также в поликлиниках, где тиражируется проект "Бережливая поликлиника", на период реализации и тиражирования проекта СМО организуют пост с установлением соответствующего графика работы страховых представителей различных СМО. При этом страховой представитель еженедельно проводит, в том числе, опрос граждан в целях оценки удовлетворенности прикрепленного населения работой медицинской организации и качеством оказанной медицинской помощи.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V. Рекомендации по размещению представителей СМО в медицинских организациях, оказывающих медицинскую помощь в условиях стационара (больница)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17. Для расчета количества часов работы страховых представителей определены 5 групп медицинских организаций, оказывающих медицинскую помощь в условиях стационара (далее - больница) в зависимости от мощности медицинской организации, определенной количеством коек: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 - менее 100 коек,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II - 100 - 199 коек,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III - 200 - 399 коек,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IV - 400 - 599 коек,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Группа V - 600 коек и более.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18. Режим работы страхового представителя в больнице устанавливается с учетом режима работы стационара и внутреннего распорядка и не должен нарушать его.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19. Больница предоставляет СМО информацию о внутреннем распорядке дня стационара.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20. Доля застрахованных лиц СМО на территории административно-территориальной единицы субъекта Российской Федерации (район или город областного значения) определяется по данным территориального фонда обязательного медицинского страхования, исходя из данных регистра застрахованных лиц.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21. Рекомендуемые нормы общего времени работы страхового представителя в медицинской организации, оказывающей медицинскую помощь в условиях стационара, а также рекомендуемые нормы работы страхового представителя определенной страховой медицинской организации представлены в Таблицах NN 3 - 6.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Таблица 3: Рекомендуемые нормы общего времени работы страхового представителя в больнице, не предоставляющей экстренную и неотложную медицинскую помощь или предоставляющей ее менее чем по 2 специальностям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361"/>
        <w:gridCol w:w="1304"/>
        <w:gridCol w:w="1304"/>
        <w:gridCol w:w="1361"/>
      </w:tblGrid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больниц в зависимости от мощности коечного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Мощность коечного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100 - 199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200 - 399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400 - 599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и более</w:t>
            </w:r>
          </w:p>
        </w:tc>
      </w:tr>
      <w:tr w:rsidR="00F00744" w:rsidRPr="00F0074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 по 4 часа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6 часов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часа 1 раз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часа 1 раз в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раза в месяц по 2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00744" w:rsidRPr="00F0074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При увеличении количества обоснованных жалоб: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6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часа 1 раз в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часа 1 раз в неделю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 по 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Таблица 4. Рекомендуемые нормы по размещению представителей СМО в больнице, не предоставляющей экстренную и неотложную медицинскую помощь или предоставляющей ее менее чем по 2 специальностям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08"/>
        <w:gridCol w:w="584"/>
        <w:gridCol w:w="584"/>
        <w:gridCol w:w="624"/>
        <w:gridCol w:w="584"/>
        <w:gridCol w:w="584"/>
        <w:gridCol w:w="589"/>
        <w:gridCol w:w="579"/>
        <w:gridCol w:w="584"/>
        <w:gridCol w:w="584"/>
        <w:gridCol w:w="589"/>
        <w:gridCol w:w="608"/>
        <w:gridCol w:w="618"/>
        <w:gridCol w:w="591"/>
        <w:gridCol w:w="647"/>
        <w:gridCol w:w="622"/>
        <w:gridCol w:w="622"/>
        <w:gridCol w:w="615"/>
        <w:gridCol w:w="577"/>
      </w:tblGrid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больниц в зависимости от мощности коечного фонда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Мощность коечного фонда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100 - 199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200 - 399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400 - 599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и более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Доля застрахованных лиц СМО на территории административно-территориальной единицы субъекта Российской Федерации (в долях единицы)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до 0,20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</w:tr>
      <w:tr w:rsidR="00F00744" w:rsidRPr="00F00744">
        <w:tc>
          <w:tcPr>
            <w:tcW w:w="1388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 на работу МО (не менее 2 часов в день):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неделю, часов в день)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 (не менее установленного количества выходов)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полугодие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полугодие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квартал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00744" w:rsidRPr="00F00744">
        <w:tc>
          <w:tcPr>
            <w:tcW w:w="13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увеличении количества обоснованных жалоб (не менее 3 часов в день):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неделю, часов в день)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</w:t>
            </w:r>
          </w:p>
        </w:tc>
      </w:tr>
      <w:tr w:rsidR="00F00744" w:rsidRPr="00F0074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Организация работы визита (не менее установленного количества выходов)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Таблица 5: Рекомендуемые нормы общего времени работы страхового представителя в больнице, предоставляющей экстренную и неотложную медицинскую помощь по 2 и более специальностям: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7"/>
        <w:gridCol w:w="1152"/>
        <w:gridCol w:w="1447"/>
        <w:gridCol w:w="1420"/>
        <w:gridCol w:w="1814"/>
        <w:gridCol w:w="1534"/>
      </w:tblGrid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поликлиник в зависимости от посещаемости в смену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100 - 199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200 - 399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400 - 599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и более</w:t>
            </w:r>
          </w:p>
        </w:tc>
      </w:tr>
      <w:tr w:rsidR="00F00744" w:rsidRPr="00F00744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жалоб:</w:t>
            </w:r>
          </w:p>
        </w:tc>
      </w:tr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4 часа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</w:tr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1 раз в месяц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2 раз в месяц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 по 4 часа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00744" w:rsidRPr="00F00744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увеличении количества обоснованных жалоб:</w:t>
            </w:r>
          </w:p>
        </w:tc>
      </w:tr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5 дней в неделю по 6 часов</w:t>
            </w:r>
          </w:p>
        </w:tc>
      </w:tr>
      <w:tr w:rsidR="00F00744" w:rsidRPr="00F0074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2 раз в месяц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часа 1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 дня в неделю по 4 часа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446"/>
      <w:bookmarkEnd w:id="3"/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Таблица 6. Рекомендуемые нормы по размещению представителей СМО в больнице, предоставляющей экстренную и неотложную медицинскую помощь по 2 и более специальностям: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90"/>
      </w:tblGrid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Группа стационара в зависимости от количества коек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Количество коек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100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100 - 199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200 - 399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400 - 599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600 и более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Доля застрахованных лиц СМО на территории административно-территориальной единицы субъекта Российской Федерации (в долях единицы)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до 0,20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Менее 0,10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0,11 - 0,20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0,21 - 0,50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0,51 и более</w:t>
            </w:r>
          </w:p>
        </w:tc>
      </w:tr>
      <w:tr w:rsidR="00F00744" w:rsidRPr="00F00744">
        <w:tc>
          <w:tcPr>
            <w:tcW w:w="13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отсутствии обоснованных жалоб на работу МО (не менее 2 часов в день)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неделю, часов в день)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 (не менее установленного количества выходов)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квартал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00744" w:rsidRPr="00F00744">
        <w:tc>
          <w:tcPr>
            <w:tcW w:w="136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При увеличении количества обоснованных жалоб (не менее 3 часов в день):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поста (не менее дней в неделю; 4-х часов в день)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1 день в 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2 дня в неделю</w:t>
            </w:r>
          </w:p>
        </w:tc>
      </w:tr>
      <w:tr w:rsidR="00F00744" w:rsidRPr="00F0074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Организация работы визита (не менее установленного количества выходов)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2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2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2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2 дня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 xml:space="preserve">1 день в </w:t>
            </w: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4" w:rsidRPr="00F00744" w:rsidRDefault="00F0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4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00744" w:rsidRPr="00F00744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22. В крупных больницах скорой медицинской помощи (специализированные учреждения мощностью более 700 коек) посты страховых представителей организуются в приемных отделениях. Работа страховых представителей в данных медицинских организациях строится на основании графика дежурств медицинской организации. График работы страхового представителя на посту в приемном отделении медицинской организации должен захватывать не менее 25% от дней дежурства медицинской организации, при этом время работы страховых представителей делится между страховыми медицинскими организациями пропорционально долям застрахованных граждан на территории административно-территориальной единицы субъекта Российской Федерации.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F00744">
        <w:rPr>
          <w:rFonts w:ascii="Arial" w:eastAsiaTheme="minorHAnsi" w:hAnsi="Arial" w:cs="Arial"/>
          <w:b/>
          <w:bCs/>
          <w:color w:val="auto"/>
          <w:sz w:val="20"/>
          <w:szCs w:val="20"/>
        </w:rPr>
        <w:t>VI. Заключительные положения.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 xml:space="preserve">23. В целях реализации гражданами права на получение достоверной информации о видах, качестве и об условиях предоставления медицинской помощи, а также в целях информационного сопровождения застрахованных лиц на всех этапах оказания им медицинской помощи ТФОМС, СМО, а также медицинской организацией, реализуется весь комплекс мероприятий, предусмотренный законодательством в сфере ОМС, посредством контакт-центров СМО и функционирующих в соответствии с приказом ФОМС от 24.12.2015 N 271 </w:t>
      </w:r>
      <w:proofErr w:type="spellStart"/>
      <w:r w:rsidRPr="00F00744">
        <w:rPr>
          <w:rFonts w:ascii="Arial" w:hAnsi="Arial" w:cs="Arial"/>
          <w:sz w:val="20"/>
          <w:szCs w:val="20"/>
        </w:rPr>
        <w:t>колл</w:t>
      </w:r>
      <w:proofErr w:type="spellEnd"/>
      <w:r w:rsidRPr="00F00744">
        <w:rPr>
          <w:rFonts w:ascii="Arial" w:hAnsi="Arial" w:cs="Arial"/>
          <w:sz w:val="20"/>
          <w:szCs w:val="20"/>
        </w:rPr>
        <w:t>-центров ТФОМС. В соответствии с регламентом взаимодействия участников ОМС при информационном сопровождении застрахованных лиц на всех этапах оказания медицинской помощи, утвержденным приказом ФОМС от 11.05.2016 N 88, определены обязанности участников ОМС при информационном сопровождении застрахованных лиц на всех этапах оказания медицинской помощи. В целях повышения эффективности работы по защите прав и законных интересов граждан в сфере ОМС осуществляют деятельность страховые представители первого и второго уровня, а с 01.01.2018 - страховые представители третьего уровня. СМО и ТФОМС доводят до сведения застрахованных лиц информацию согласно Федеральному закону от 29.11.2010 N 326-ФЗ "Об обязательном медицинском страховании в Российской Федерации" любым предусмотренным законодательством способом.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24. Работа страхового представителя в медицинской организации является одной из форм информирования и сопровождения застрахованных лиц, а также защиты прав и законных интересов застрахованных лиц, дополняющая, но не исключающая иные формы информирования, консультирования, сопровождения застрахованных лиц и защиты прав и законных интересов застрахованных лиц, установленные законодательством в сфере обязательного медицинского страхования.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25. СМО обеспечивают взаимодействие с медицинскими организациями в целях информационного сопровождения застрахованных лиц и защиты прав и законных интересов застрахованных лиц на всех этапах оказания медицинской помощи и обеспечения защиты прав застрахованных лиц.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26. Страховой представитель в медицинской организации осуществляет деятельность в сфере обязательного медицинского страхования по информационному сопровождению застрахованных лиц на всех этапах оказания им медицинской помощи, а также по защите прав и законных интересов в сфере обязательного медицинского страхования вне зависимости от страховой принадлежности застрахованных лиц.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27. График работы страховых представителей в медицинской организации ежеквартально согласовывается страховыми медицинскими организациями с медицинской организацией и направляется в уведомительном порядке в территориальный фонд обязательного медицинского страхования.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 xml:space="preserve">28. При необходимости (в случае изменения доли СМО, роста количества жалоб, в периоды сезонного увеличения количества посещений медицинской организации, а также в других случаях, влекущих за собой необходимость корректировки графика работы страхового представителя в медицинской организации) в график </w:t>
      </w:r>
      <w:proofErr w:type="gramStart"/>
      <w:r w:rsidRPr="00F00744">
        <w:rPr>
          <w:rFonts w:ascii="Arial" w:hAnsi="Arial" w:cs="Arial"/>
          <w:sz w:val="20"/>
          <w:szCs w:val="20"/>
        </w:rPr>
        <w:t>работы страхового представителя</w:t>
      </w:r>
      <w:proofErr w:type="gramEnd"/>
      <w:r w:rsidRPr="00F00744">
        <w:rPr>
          <w:rFonts w:ascii="Arial" w:hAnsi="Arial" w:cs="Arial"/>
          <w:sz w:val="20"/>
          <w:szCs w:val="20"/>
        </w:rPr>
        <w:t xml:space="preserve"> вносятся корректировки, что заверяется подписями уполномоченных представителей СМО, медицинских организаций, ТФОМС.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29. При увеличении количества жалоб более чем на 4 обоснованных жалобы на работу медицинской организации больше, чем в предыдущем месяце, время и периодичность работы страхового представителя в медицинской организации увеличивается согласно настоящим Методическим рекомендациям.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30. Количество обоснованных жалоб на работу медицинской организации определяется по данным за последний месяц. Под увеличением количества жалоб подразумевается поступление в СМО и ТФОМС в совокупности более чем на 4 обоснованных жалобы на работу медицинской организации больше, чем в предыдущем месяце.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lastRenderedPageBreak/>
        <w:t>31. На основании изложенных выше параметров определяются рекомендуемые нормы времени работы страховых представителей СМО в медицинских организациях.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32. Нормы, определенные данной методикой, являются минимальными для выполнения, при этом по решению страховой медицинской организации по согласованию с другими страховыми медицинскими организациями, страховые представители которых работают в данной медицинской организации, время работы страхового представителя в медицинской организации может быть увеличено.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33. СМО совместно с медицинской организацией ежеквартально составляет график работы страхового представителя в медицинской организации.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34. Работа страхового представителя в медицинской организации может быть организована по часам работы, по дням работы, также СМО могут утвердить время работы в течение дня.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35. Для медицинских организаций при отсутствии регулярных жалоб на них и расположенных на расстоянии 30 км от офиса страховой медицинской организации, допускается организовать работу страхового представителя с медицинской организацией по удаленному каналу связи не реже одного раза в месяц.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36. СМО в уведомительном порядке направляет в ТФОМС согласованный с медицинскими организациями график работы страховых представителей в разрезе медицинских организаций.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37. Страховые представители в медицинской организации не обеспечивают работу по консультированию и приему заявлений застрахованных лиц о выборе (замене) СМО.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38. ТФОМС координирует деятельность СМО по организации работы страховых представителей.</w:t>
      </w:r>
    </w:p>
    <w:p w:rsidR="00F00744" w:rsidRPr="00F00744" w:rsidRDefault="00F00744" w:rsidP="00F00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00744">
        <w:rPr>
          <w:rFonts w:ascii="Arial" w:hAnsi="Arial" w:cs="Arial"/>
          <w:sz w:val="20"/>
          <w:szCs w:val="20"/>
        </w:rPr>
        <w:t>39. В случае возникновения разногласий по вопросам работы страховых представителей заинтересованные лица обращаются в ТФОМС, который принимает все меры к разрешению возникших разногласий.</w:t>
      </w: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744" w:rsidRPr="00F00744" w:rsidRDefault="00F00744" w:rsidP="00F007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8D3642" w:rsidRPr="00F00744" w:rsidRDefault="008D3642"/>
    <w:sectPr w:rsidR="008D3642" w:rsidRPr="00F00744" w:rsidSect="00254099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44"/>
    <w:rsid w:val="008D3642"/>
    <w:rsid w:val="00F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64FC-42DC-43E1-A2D3-9D14BF2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Панов</dc:creator>
  <cp:keywords/>
  <dc:description/>
  <cp:lastModifiedBy>Александр Панов</cp:lastModifiedBy>
  <cp:revision>1</cp:revision>
  <dcterms:created xsi:type="dcterms:W3CDTF">2018-06-09T05:34:00Z</dcterms:created>
  <dcterms:modified xsi:type="dcterms:W3CDTF">2018-06-09T05:35:00Z</dcterms:modified>
</cp:coreProperties>
</file>