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A5" w:rsidRPr="00E13BBE" w:rsidRDefault="002D50A5">
      <w:pPr>
        <w:pStyle w:val="ConsPlusTitle"/>
        <w:jc w:val="center"/>
      </w:pPr>
      <w:r w:rsidRPr="00E13BBE">
        <w:t>ФЕДЕРАЛЬНЫЙ ФОНД ОБЯЗАТЕЛЬНОГО МЕДИЦИНСКОГО СТРАХОВАНИЯ</w:t>
      </w:r>
    </w:p>
    <w:p w:rsidR="002D50A5" w:rsidRPr="00E13BBE" w:rsidRDefault="002D50A5">
      <w:pPr>
        <w:pStyle w:val="ConsPlusTitle"/>
        <w:jc w:val="center"/>
      </w:pPr>
    </w:p>
    <w:p w:rsidR="002D50A5" w:rsidRPr="00E13BBE" w:rsidRDefault="002D50A5">
      <w:pPr>
        <w:pStyle w:val="ConsPlusTitle"/>
        <w:jc w:val="center"/>
      </w:pPr>
      <w:r w:rsidRPr="00E13BBE">
        <w:t>ПРИКАЗ</w:t>
      </w:r>
    </w:p>
    <w:p w:rsidR="002D50A5" w:rsidRPr="00E13BBE" w:rsidRDefault="002D50A5">
      <w:pPr>
        <w:pStyle w:val="ConsPlusTitle"/>
        <w:jc w:val="center"/>
      </w:pPr>
      <w:r w:rsidRPr="00E13BBE">
        <w:t>от 26 декабря 2011 г. N 243</w:t>
      </w:r>
    </w:p>
    <w:p w:rsidR="002D50A5" w:rsidRPr="00E13BBE" w:rsidRDefault="002D50A5">
      <w:pPr>
        <w:pStyle w:val="ConsPlusTitle"/>
        <w:jc w:val="center"/>
      </w:pPr>
    </w:p>
    <w:p w:rsidR="002D50A5" w:rsidRPr="00E13BBE" w:rsidRDefault="002D50A5">
      <w:pPr>
        <w:pStyle w:val="ConsPlusTitle"/>
        <w:jc w:val="center"/>
      </w:pPr>
      <w:r w:rsidRPr="00E13BBE">
        <w:t>ОБ ОЦЕНКЕ ДЕЯТЕЛЬНОСТИ СТРАХОВЫХ МЕДИЦИНСКИХ ОРГАНИЗАЦИЙ</w:t>
      </w:r>
    </w:p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Normal"/>
        <w:ind w:firstLine="540"/>
        <w:jc w:val="both"/>
      </w:pPr>
      <w:r w:rsidRPr="00E13BBE">
        <w:t>В целях информирования застрахованных лиц о деятельности страховых медицинских организаций, осуществляющих деятельность в сфере обязательного медицинского страхования, реализации статьи 16 Федерального закона от 29.11.2010 N 326-ФЗ "Об обязательном медицинском страховании в Российской Федерации", абзаца 2 пункта 3 поручения Правительства Российской Федерации от 28.04.2011 N ВП-П12-2794 приказываю: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1. Утвердить методику расчета показателей оценки деятельности страховых медицинских организаций (приложение N 1).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2. Страховым медицинским организациями (филиалам), участвующим в реализации территориальных программ обязательного медицинского страхования, обеспечить ежеквартальное, в срок не позднее 40 дней после отчетного периода и за год - до 10-го марта после отчетного периода, представление в территориальные фонды обязательного медицинского</w:t>
      </w:r>
      <w:bookmarkStart w:id="0" w:name="_GoBack"/>
      <w:bookmarkEnd w:id="0"/>
      <w:r w:rsidRPr="00E13BBE">
        <w:t xml:space="preserve"> страхования в электронном виде и на бумажном носителе сведений согласно приложению N 2.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3. Территориальным фондам обязательного медицинского страхования обеспечить ежеквартальное, в срок не позднее 45 дней после отчетного периода и за год - до 15-го марта после отчетного периода, представление в Федеральный фонд обязательного медицинского страхования в электронном виде сведений согласно приложению N 3 в разрезе страховых медицинских организаций, осуществляющих деятельность на территории субъекта Российской Федерации.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4. Исключен. - Приказ ФФОМС от 27.03.2013 N 66.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4. Управлению информационно-аналитических технологий обеспечить сбор сведений от территориальных фондов обязательного медицинского страхования в электронном виде с распределением по страховым медицинским организациям.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5. Управлению организации обязательного медицинского страхования на основании представленных территориальными фондами обязательного медицинского страхования сведений проводить расчет показателей оценки деятельности страховых медицинских организаций и составлять рейтинг страховых медицинских организаций, осуществляющих деятельность в сфере обязательного медицинского страхования.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6. Отделу по взаимодействию с федеральными органами исполнительной власти и средствами массовой информации обеспечить размещение на официальном сайте Федерального фонда обязательного медицинского страхования рейтинга страховых медицинских организаций, участвующих в реализации территориальных программ обязательного медицинского страхования.</w:t>
      </w:r>
    </w:p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Normal"/>
        <w:jc w:val="right"/>
      </w:pPr>
      <w:r w:rsidRPr="00E13BBE">
        <w:t>Председатель</w:t>
      </w:r>
    </w:p>
    <w:p w:rsidR="002D50A5" w:rsidRPr="00E13BBE" w:rsidRDefault="002D50A5">
      <w:pPr>
        <w:pStyle w:val="ConsPlusNormal"/>
        <w:jc w:val="right"/>
      </w:pPr>
      <w:r w:rsidRPr="00E13BBE">
        <w:t>А.В.ЮРИН</w:t>
      </w:r>
    </w:p>
    <w:p w:rsidR="002D50A5" w:rsidRPr="00E13BBE" w:rsidRDefault="002D50A5">
      <w:pPr>
        <w:pStyle w:val="ConsPlusNormal"/>
        <w:jc w:val="right"/>
      </w:pPr>
    </w:p>
    <w:p w:rsidR="002D50A5" w:rsidRPr="00E13BBE" w:rsidRDefault="002D50A5">
      <w:pPr>
        <w:pStyle w:val="ConsPlusNormal"/>
        <w:jc w:val="right"/>
      </w:pPr>
    </w:p>
    <w:p w:rsidR="002D50A5" w:rsidRPr="00E13BBE" w:rsidRDefault="002D50A5">
      <w:pPr>
        <w:pStyle w:val="ConsPlusNormal"/>
        <w:jc w:val="right"/>
      </w:pPr>
    </w:p>
    <w:p w:rsidR="002D50A5" w:rsidRPr="00E13BBE" w:rsidRDefault="002D50A5">
      <w:pPr>
        <w:pStyle w:val="ConsPlusNormal"/>
        <w:jc w:val="right"/>
      </w:pPr>
    </w:p>
    <w:p w:rsidR="002D50A5" w:rsidRPr="00E13BBE" w:rsidRDefault="002D50A5">
      <w:pPr>
        <w:pStyle w:val="ConsPlusNormal"/>
        <w:jc w:val="right"/>
      </w:pPr>
    </w:p>
    <w:p w:rsidR="002D50A5" w:rsidRPr="00E13BBE" w:rsidRDefault="002D50A5">
      <w:pPr>
        <w:pStyle w:val="ConsPlusNormal"/>
        <w:jc w:val="right"/>
      </w:pPr>
      <w:r w:rsidRPr="00E13BBE">
        <w:t>Приложение N 1</w:t>
      </w:r>
    </w:p>
    <w:p w:rsidR="002D50A5" w:rsidRPr="00E13BBE" w:rsidRDefault="002D50A5">
      <w:pPr>
        <w:pStyle w:val="ConsPlusNormal"/>
        <w:jc w:val="right"/>
      </w:pPr>
      <w:r w:rsidRPr="00E13BBE">
        <w:t>к Приказу ФОМС</w:t>
      </w:r>
    </w:p>
    <w:p w:rsidR="002D50A5" w:rsidRPr="00E13BBE" w:rsidRDefault="002D50A5">
      <w:pPr>
        <w:pStyle w:val="ConsPlusNormal"/>
        <w:jc w:val="right"/>
      </w:pPr>
      <w:r w:rsidRPr="00E13BBE">
        <w:t>от 26.12.2011 N 243</w:t>
      </w:r>
    </w:p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Title"/>
        <w:jc w:val="center"/>
      </w:pPr>
      <w:bookmarkStart w:id="1" w:name="P28"/>
      <w:bookmarkEnd w:id="1"/>
      <w:r w:rsidRPr="00E13BBE">
        <w:t>МЕТОДИКА</w:t>
      </w:r>
    </w:p>
    <w:p w:rsidR="002D50A5" w:rsidRPr="00E13BBE" w:rsidRDefault="002D50A5">
      <w:pPr>
        <w:pStyle w:val="ConsPlusTitle"/>
        <w:jc w:val="center"/>
      </w:pPr>
      <w:r w:rsidRPr="00E13BBE">
        <w:t>РАСЧЕТА ПОКАЗАТЕЛЕЙ ОЦЕНКИ ДЕЯТЕЛЬНОСТИ СТРАХОВЫХ</w:t>
      </w:r>
    </w:p>
    <w:p w:rsidR="002D50A5" w:rsidRPr="00E13BBE" w:rsidRDefault="002D50A5">
      <w:pPr>
        <w:pStyle w:val="ConsPlusTitle"/>
        <w:jc w:val="center"/>
      </w:pPr>
      <w:r w:rsidRPr="00E13BBE">
        <w:t>МЕДИЦИНСКИХ ОРГАНИЗАЦИЙ</w:t>
      </w:r>
    </w:p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Normal"/>
        <w:ind w:firstLine="540"/>
        <w:jc w:val="both"/>
      </w:pPr>
      <w:r w:rsidRPr="00E13BBE">
        <w:t>1. Общие положения</w:t>
      </w:r>
    </w:p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Normal"/>
        <w:ind w:firstLine="540"/>
        <w:jc w:val="both"/>
      </w:pPr>
      <w:r w:rsidRPr="00E13BBE">
        <w:t xml:space="preserve">В целях информирования застрахованных лиц и во исполнение поручения Правительства Российской </w:t>
      </w:r>
      <w:r w:rsidRPr="00E13BBE">
        <w:lastRenderedPageBreak/>
        <w:t>Федерации Федеральным фондом обязательного медицинского страхования (далее - Федеральный фонд) осуществляется оценка деятельности страховых медицинских организаций, осуществляющих деятельность в системе обязательного медицинского страхования (рейтинг), путем сбора и анализа сведений, представленных страховыми медицинскими организациями и имеющихся в территориальных фондах обязательного медицинского страхования (далее - территориальный фонд).</w:t>
      </w:r>
    </w:p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Normal"/>
        <w:ind w:firstLine="540"/>
        <w:jc w:val="both"/>
      </w:pPr>
      <w:r w:rsidRPr="00E13BBE">
        <w:t>2. Перечень используемых сокращений:</w:t>
      </w:r>
    </w:p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Normal"/>
        <w:ind w:firstLine="540"/>
        <w:jc w:val="both"/>
      </w:pPr>
      <w:r w:rsidRPr="00E13BBE">
        <w:t>ОМС - обязательное медицинское страхование;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СМО - страховая медицинская организация;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МЭЭ - медико-экономическая экспертиза;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ЭКМП - экспертиза качества медицинской помощи.</w:t>
      </w:r>
    </w:p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Normal"/>
        <w:ind w:firstLine="540"/>
        <w:jc w:val="both"/>
      </w:pPr>
      <w:r w:rsidRPr="00E13BBE">
        <w:t>3. Показатели оценки деятельности страховых медицинских организаций</w:t>
      </w:r>
    </w:p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Normal"/>
        <w:ind w:firstLine="540"/>
        <w:jc w:val="both"/>
      </w:pPr>
      <w:r w:rsidRPr="00E13BBE">
        <w:t>Показателями оценки деятельности страховых медицинских организаций являются: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1. Численность застрахованных лиц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2. Обеспеченность пунктами выдачи полисов обязательного медицинского страхования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3. Обеспеченность специалистами-экспертами медицинской помощи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4. Объем медико-экономических экспертиз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5. Объем экспертиз качества медицинской помощи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6. Объем тематических экспертиз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7. Нарушения в экспертной деятельности СМО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8. Объем штрафных санкций к страховой медицинской организации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9. Деятельность страховой медицинской организации по информированию застрахованных лиц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10. Проведение социологических опросов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11. Наличие обоснованных жалоб на работу СМО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12. Результативность досудебной и судебной деятельности СМО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13. Доступность в получении информации для застрахованных лиц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14. Информационная активность СМО в медицинских организациях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15. Деятельность СМО по информированию и привлечению застрахованных лиц к прохождению профилактических мероприятий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16. Выполнение плана по профилактическим мероприятиям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17. Объем экспертиз качества медицинской помощи по случаям летальных исходов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18. Деятельность СМО по случаям непрофильной госпитализации пациентов с острым коронарным синдромом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19. Деятельность СМО по случаям непрофильной госпитализации пациентов с острым нарушением мозгового кровообращения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20. Деятельность представителей СМО в медицинских организациях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21. Охват медицинских организаций представителями СМО.</w:t>
      </w:r>
    </w:p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Normal"/>
        <w:ind w:firstLine="540"/>
        <w:jc w:val="both"/>
      </w:pPr>
      <w:r w:rsidRPr="00E13BBE">
        <w:t>4. Расчет показателей оценки деятельности страховых медицинских организаций</w:t>
      </w:r>
    </w:p>
    <w:p w:rsidR="002D50A5" w:rsidRPr="00E13BBE" w:rsidRDefault="002D50A5">
      <w:pPr>
        <w:sectPr w:rsidR="002D50A5" w:rsidRPr="00E13BBE" w:rsidSect="00E13BB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D50A5" w:rsidRPr="00E13BBE" w:rsidRDefault="002D50A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5"/>
        <w:gridCol w:w="8580"/>
        <w:gridCol w:w="4125"/>
      </w:tblGrid>
      <w:tr w:rsidR="00E13BBE" w:rsidRPr="00E13BBE">
        <w:tc>
          <w:tcPr>
            <w:tcW w:w="544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Показатель</w:t>
            </w:r>
          </w:p>
        </w:tc>
        <w:tc>
          <w:tcPr>
            <w:tcW w:w="858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Формула расчета</w:t>
            </w:r>
          </w:p>
        </w:tc>
        <w:tc>
          <w:tcPr>
            <w:tcW w:w="412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Комментарий</w:t>
            </w:r>
          </w:p>
        </w:tc>
      </w:tr>
      <w:tr w:rsidR="00E13BBE" w:rsidRPr="00E13BBE">
        <w:tc>
          <w:tcPr>
            <w:tcW w:w="544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1. Численность застрахованных лиц</w:t>
            </w:r>
          </w:p>
        </w:tc>
        <w:tc>
          <w:tcPr>
            <w:tcW w:w="8580" w:type="dxa"/>
          </w:tcPr>
          <w:p w:rsidR="002D50A5" w:rsidRPr="00E13BBE" w:rsidRDefault="00B35FA9">
            <w:pPr>
              <w:pStyle w:val="ConsPlusNormal"/>
            </w:pPr>
            <w:r w:rsidRPr="00E13BBE">
              <w:rPr>
                <w:position w:val="-32"/>
              </w:rPr>
              <w:pict>
                <v:shape id="_x0000_i1025" style="width:94.5pt;height:38.25pt" coordsize="" o:spt="100" adj="0,,0" path="" filled="f" stroked="f">
                  <v:stroke joinstyle="miter"/>
                  <v:imagedata r:id="rId12" o:title="base_1_190099_44"/>
                  <v:formulas/>
                  <v:path o:connecttype="segments"/>
                </v:shape>
              </w:pict>
            </w:r>
            <w:r w:rsidR="002D50A5" w:rsidRPr="00E13BBE">
              <w:t>, где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12"/>
              </w:rPr>
              <w:pict>
                <v:shape id="_x0000_i1026" style="width:27pt;height:19.5pt" coordsize="" o:spt="100" adj="0,,0" path="" filled="f" stroked="f">
                  <v:stroke joinstyle="miter"/>
                  <v:imagedata r:id="rId13" o:title="base_1_190099_45"/>
                  <v:formulas/>
                  <v:path o:connecttype="segments"/>
                </v:shape>
              </w:pict>
            </w:r>
            <w:r w:rsidR="002D50A5" w:rsidRPr="00E13BBE">
              <w:t xml:space="preserve"> - численность лиц, застрахованных по ОМС в СМО, участвующей в реализации территориальной программы ОМС;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12"/>
              </w:rPr>
              <w:pict>
                <v:shape id="_x0000_i1027" style="width:27pt;height:19.5pt" coordsize="" o:spt="100" adj="0,,0" path="" filled="f" stroked="f">
                  <v:stroke joinstyle="miter"/>
                  <v:imagedata r:id="rId14" o:title="base_1_190099_46"/>
                  <v:formulas/>
                  <v:path o:connecttype="segments"/>
                </v:shape>
              </w:pict>
            </w:r>
            <w:r w:rsidR="002D50A5" w:rsidRPr="00E13BBE">
              <w:t xml:space="preserve"> - общая численность застрахованных по ОМС лиц в субъекте Российской Федерации</w:t>
            </w:r>
          </w:p>
        </w:tc>
        <w:tc>
          <w:tcPr>
            <w:tcW w:w="4125" w:type="dxa"/>
          </w:tcPr>
          <w:p w:rsidR="002D50A5" w:rsidRPr="00E13BBE" w:rsidRDefault="002D50A5">
            <w:pPr>
              <w:pStyle w:val="ConsPlusNormal"/>
              <w:ind w:firstLine="283"/>
              <w:jc w:val="both"/>
            </w:pPr>
            <w:r w:rsidRPr="00E13BBE">
              <w:t>Численность застрахованных в страховой медицинской организации лиц к общему количеству застрахованных лиц субъекта Российской Федерации (в процентах);</w:t>
            </w:r>
          </w:p>
        </w:tc>
      </w:tr>
      <w:tr w:rsidR="00E13BBE" w:rsidRPr="00E13BBE">
        <w:tc>
          <w:tcPr>
            <w:tcW w:w="544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2. Обеспеченность пунктами выдачи полисов обязательного медицинского страхования</w:t>
            </w:r>
          </w:p>
        </w:tc>
        <w:tc>
          <w:tcPr>
            <w:tcW w:w="8580" w:type="dxa"/>
          </w:tcPr>
          <w:p w:rsidR="002D50A5" w:rsidRPr="00E13BBE" w:rsidRDefault="00B35FA9">
            <w:pPr>
              <w:pStyle w:val="ConsPlusNormal"/>
            </w:pPr>
            <w:r w:rsidRPr="00E13BBE">
              <w:rPr>
                <w:position w:val="-30"/>
              </w:rPr>
              <w:pict>
                <v:shape id="_x0000_i1028" style="width:118.5pt;height:37.5pt" coordsize="" o:spt="100" adj="0,,0" path="" filled="f" stroked="f">
                  <v:stroke joinstyle="miter"/>
                  <v:imagedata r:id="rId15" o:title="base_1_190099_47"/>
                  <v:formulas/>
                  <v:path o:connecttype="segments"/>
                </v:shape>
              </w:pict>
            </w:r>
            <w:r w:rsidR="002D50A5" w:rsidRPr="00E13BBE">
              <w:t>, где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12"/>
              </w:rPr>
              <w:pict>
                <v:shape id="_x0000_i1029" style="width:35.25pt;height:19.5pt" coordsize="" o:spt="100" adj="0,,0" path="" filled="f" stroked="f">
                  <v:stroke joinstyle="miter"/>
                  <v:imagedata r:id="rId16" o:title="base_1_190099_48"/>
                  <v:formulas/>
                  <v:path o:connecttype="segments"/>
                </v:shape>
              </w:pict>
            </w:r>
            <w:r w:rsidR="002D50A5" w:rsidRPr="00E13BBE">
              <w:t xml:space="preserve"> - количество пунктов выдачи полисов ОМС у СМО на территории субъекта Российской Федерации;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12"/>
              </w:rPr>
              <w:pict>
                <v:shape id="_x0000_i1030" style="width:27pt;height:19.5pt" coordsize="" o:spt="100" adj="0,,0" path="" filled="f" stroked="f">
                  <v:stroke joinstyle="miter"/>
                  <v:imagedata r:id="rId17" o:title="base_1_190099_49"/>
                  <v:formulas/>
                  <v:path o:connecttype="segments"/>
                </v:shape>
              </w:pict>
            </w:r>
            <w:r w:rsidR="002D50A5" w:rsidRPr="00E13BBE"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4125" w:type="dxa"/>
          </w:tcPr>
          <w:p w:rsidR="002D50A5" w:rsidRPr="00E13BBE" w:rsidRDefault="002D50A5">
            <w:pPr>
              <w:pStyle w:val="ConsPlusNormal"/>
              <w:ind w:firstLine="283"/>
              <w:jc w:val="both"/>
            </w:pPr>
            <w:r w:rsidRPr="00E13BBE">
              <w:t>Количество пунктов выдачи полисов обязательного медицинского страхования на 100 000 застрахованных в страховой медицинской организации лиц;</w:t>
            </w:r>
          </w:p>
        </w:tc>
      </w:tr>
      <w:tr w:rsidR="00E13BBE" w:rsidRPr="00E13BBE">
        <w:tc>
          <w:tcPr>
            <w:tcW w:w="544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3. Обеспеченность специалистами-экспертами медицинской помощи</w:t>
            </w:r>
          </w:p>
        </w:tc>
        <w:tc>
          <w:tcPr>
            <w:tcW w:w="8580" w:type="dxa"/>
          </w:tcPr>
          <w:p w:rsidR="002D50A5" w:rsidRPr="00E13BBE" w:rsidRDefault="00B35FA9">
            <w:pPr>
              <w:pStyle w:val="ConsPlusNormal"/>
            </w:pPr>
            <w:r w:rsidRPr="00E13BBE">
              <w:rPr>
                <w:position w:val="-30"/>
              </w:rPr>
              <w:pict>
                <v:shape id="_x0000_i1031" style="width:117.75pt;height:37.5pt" coordsize="" o:spt="100" adj="0,,0" path="" filled="f" stroked="f">
                  <v:stroke joinstyle="miter"/>
                  <v:imagedata r:id="rId18" o:title="base_1_190099_50"/>
                  <v:formulas/>
                  <v:path o:connecttype="segments"/>
                </v:shape>
              </w:pict>
            </w:r>
            <w:r w:rsidR="002D50A5" w:rsidRPr="00E13BBE">
              <w:t>, где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12"/>
              </w:rPr>
              <w:pict>
                <v:shape id="_x0000_i1032" style="width:33.75pt;height:19.5pt" coordsize="" o:spt="100" adj="0,,0" path="" filled="f" stroked="f">
                  <v:stroke joinstyle="miter"/>
                  <v:imagedata r:id="rId19" o:title="base_1_190099_51"/>
                  <v:formulas/>
                  <v:path o:connecttype="segments"/>
                </v:shape>
              </w:pict>
            </w:r>
            <w:r w:rsidR="002D50A5" w:rsidRPr="00E13BBE">
              <w:t xml:space="preserve"> - количество штатных специалистов-экспертов медицинской помощи;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12"/>
              </w:rPr>
              <w:pict>
                <v:shape id="_x0000_i1033" style="width:27pt;height:19.5pt" coordsize="" o:spt="100" adj="0,,0" path="" filled="f" stroked="f">
                  <v:stroke joinstyle="miter"/>
                  <v:imagedata r:id="rId20" o:title="base_1_190099_52"/>
                  <v:formulas/>
                  <v:path o:connecttype="segments"/>
                </v:shape>
              </w:pict>
            </w:r>
            <w:r w:rsidR="002D50A5" w:rsidRPr="00E13BBE"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4125" w:type="dxa"/>
          </w:tcPr>
          <w:p w:rsidR="002D50A5" w:rsidRPr="00E13BBE" w:rsidRDefault="002D50A5">
            <w:pPr>
              <w:pStyle w:val="ConsPlusNormal"/>
              <w:ind w:firstLine="283"/>
              <w:jc w:val="both"/>
            </w:pPr>
            <w:r w:rsidRPr="00E13BBE">
              <w:t>Количество штатных специалистов-экспертов медицинской помощи на 100 000 застрахованных в страховой медицинской организации лиц;</w:t>
            </w:r>
          </w:p>
        </w:tc>
      </w:tr>
      <w:tr w:rsidR="00E13BBE" w:rsidRPr="00E13BBE">
        <w:tc>
          <w:tcPr>
            <w:tcW w:w="544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4. Объем медико-экономических экспертиз</w:t>
            </w:r>
          </w:p>
        </w:tc>
        <w:tc>
          <w:tcPr>
            <w:tcW w:w="8580" w:type="dxa"/>
          </w:tcPr>
          <w:p w:rsidR="002D50A5" w:rsidRPr="00E13BBE" w:rsidRDefault="00B35FA9">
            <w:pPr>
              <w:pStyle w:val="ConsPlusNormal"/>
            </w:pPr>
            <w:r w:rsidRPr="00E13BBE">
              <w:rPr>
                <w:position w:val="-30"/>
              </w:rPr>
              <w:pict>
                <v:shape id="_x0000_i1034" style="width:149.25pt;height:37.5pt" coordsize="" o:spt="100" adj="0,,0" path="" filled="f" stroked="f">
                  <v:stroke joinstyle="miter"/>
                  <v:imagedata r:id="rId21" o:title="base_1_190099_53"/>
                  <v:formulas/>
                  <v:path o:connecttype="segments"/>
                </v:shape>
              </w:pict>
            </w:r>
            <w:r w:rsidR="002D50A5" w:rsidRPr="00E13BBE">
              <w:t>, где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12"/>
              </w:rPr>
              <w:pict>
                <v:shape id="_x0000_i1035" style="width:54.75pt;height:19.5pt" coordsize="" o:spt="100" adj="0,,0" path="" filled="f" stroked="f">
                  <v:stroke joinstyle="miter"/>
                  <v:imagedata r:id="rId22" o:title="base_1_190099_54"/>
                  <v:formulas/>
                  <v:path o:connecttype="segments"/>
                </v:shape>
              </w:pict>
            </w:r>
            <w:r w:rsidR="002D50A5" w:rsidRPr="00E13BBE">
              <w:t xml:space="preserve"> - количество медико-экономических экспертиз, проведенных СМО;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12"/>
              </w:rPr>
              <w:pict>
                <v:shape id="_x0000_i1036" style="width:42pt;height:19.5pt" coordsize="" o:spt="100" adj="0,,0" path="" filled="f" stroked="f">
                  <v:stroke joinstyle="miter"/>
                  <v:imagedata r:id="rId23" o:title="base_1_190099_55"/>
                  <v:formulas/>
                  <v:path o:connecttype="segments"/>
                </v:shape>
              </w:pict>
            </w:r>
            <w:r w:rsidR="002D50A5" w:rsidRPr="00E13BBE">
              <w:t xml:space="preserve"> - количество счетов, принятых СМО к оплате</w:t>
            </w:r>
          </w:p>
        </w:tc>
        <w:tc>
          <w:tcPr>
            <w:tcW w:w="4125" w:type="dxa"/>
          </w:tcPr>
          <w:p w:rsidR="002D50A5" w:rsidRPr="00E13BBE" w:rsidRDefault="002D50A5">
            <w:pPr>
              <w:pStyle w:val="ConsPlusNormal"/>
              <w:ind w:firstLine="283"/>
              <w:jc w:val="both"/>
            </w:pPr>
            <w:r w:rsidRPr="00E13BBE">
              <w:t>Доля медико-экономических экспертиз (в процентах);</w:t>
            </w:r>
          </w:p>
        </w:tc>
      </w:tr>
      <w:tr w:rsidR="00E13BBE" w:rsidRPr="00E13BBE">
        <w:tc>
          <w:tcPr>
            <w:tcW w:w="544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5. Объем экспертиз качества медицинской помощи</w:t>
            </w:r>
          </w:p>
        </w:tc>
        <w:tc>
          <w:tcPr>
            <w:tcW w:w="8580" w:type="dxa"/>
          </w:tcPr>
          <w:p w:rsidR="002D50A5" w:rsidRPr="00E13BBE" w:rsidRDefault="00B35FA9">
            <w:pPr>
              <w:pStyle w:val="ConsPlusNormal"/>
            </w:pPr>
            <w:r w:rsidRPr="00E13BBE">
              <w:rPr>
                <w:position w:val="-30"/>
              </w:rPr>
              <w:pict>
                <v:shape id="_x0000_i1037" style="width:169.5pt;height:37.5pt" coordsize="" o:spt="100" adj="0,,0" path="" filled="f" stroked="f">
                  <v:stroke joinstyle="miter"/>
                  <v:imagedata r:id="rId24" o:title="base_1_190099_56"/>
                  <v:formulas/>
                  <v:path o:connecttype="segments"/>
                </v:shape>
              </w:pict>
            </w:r>
            <w:r w:rsidR="002D50A5" w:rsidRPr="00E13BBE">
              <w:t>, где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6"/>
              </w:rPr>
              <w:pict>
                <v:shape id="_x0000_i1038" style="width:52.5pt;height:15pt" coordsize="" o:spt="100" adj="0,,0" path="" filled="f" stroked="f">
                  <v:stroke joinstyle="miter"/>
                  <v:imagedata r:id="rId25" o:title="base_1_190099_57"/>
                  <v:formulas/>
                  <v:path o:connecttype="segments"/>
                </v:shape>
              </w:pict>
            </w:r>
            <w:r w:rsidR="002D50A5" w:rsidRPr="00E13BBE">
              <w:t xml:space="preserve"> - количество экспертиз качества медицинской помощи, проведенных СМО;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6"/>
              </w:rPr>
              <w:pict>
                <v:shape id="_x0000_i1039" style="width:28.5pt;height:15pt" coordsize="" o:spt="100" adj="0,,0" path="" filled="f" stroked="f">
                  <v:stroke joinstyle="miter"/>
                  <v:imagedata r:id="rId26" o:title="base_1_190099_58"/>
                  <v:formulas/>
                  <v:path o:connecttype="segments"/>
                </v:shape>
              </w:pict>
            </w:r>
            <w:r w:rsidR="002D50A5" w:rsidRPr="00E13BBE">
              <w:t xml:space="preserve"> - количество законченных случаев лечения, счета на оплату которых приняты СМО.</w:t>
            </w:r>
          </w:p>
        </w:tc>
        <w:tc>
          <w:tcPr>
            <w:tcW w:w="4125" w:type="dxa"/>
          </w:tcPr>
          <w:p w:rsidR="002D50A5" w:rsidRPr="00E13BBE" w:rsidRDefault="002D50A5">
            <w:pPr>
              <w:pStyle w:val="ConsPlusNormal"/>
              <w:ind w:firstLine="283"/>
              <w:jc w:val="both"/>
            </w:pPr>
            <w:r w:rsidRPr="00E13BBE">
              <w:t>Доля экспертиз качества медицинской помощи (в процентах);</w:t>
            </w:r>
          </w:p>
        </w:tc>
      </w:tr>
      <w:tr w:rsidR="00E13BBE" w:rsidRPr="00E13BBE">
        <w:tc>
          <w:tcPr>
            <w:tcW w:w="544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6. Объем тематических экспертиз</w:t>
            </w:r>
          </w:p>
        </w:tc>
        <w:tc>
          <w:tcPr>
            <w:tcW w:w="8580" w:type="dxa"/>
          </w:tcPr>
          <w:p w:rsidR="002D50A5" w:rsidRPr="00E13BBE" w:rsidRDefault="00B35FA9">
            <w:pPr>
              <w:pStyle w:val="ConsPlusNormal"/>
            </w:pPr>
            <w:r w:rsidRPr="00E13BBE">
              <w:rPr>
                <w:position w:val="-30"/>
              </w:rPr>
              <w:pict>
                <v:shape id="_x0000_i1040" style="width:202.5pt;height:37.5pt" coordsize="" o:spt="100" adj="0,,0" path="" filled="f" stroked="f">
                  <v:stroke joinstyle="miter"/>
                  <v:imagedata r:id="rId27" o:title="base_1_190099_59"/>
                  <v:formulas/>
                  <v:path o:connecttype="segments"/>
                </v:shape>
              </w:pict>
            </w:r>
            <w:r w:rsidR="002D50A5" w:rsidRPr="00E13BBE">
              <w:t>, где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6"/>
              </w:rPr>
              <w:pict>
                <v:shape id="_x0000_i1041" style="width:30pt;height:15pt" coordsize="" o:spt="100" adj="0,,0" path="" filled="f" stroked="f">
                  <v:stroke joinstyle="miter"/>
                  <v:imagedata r:id="rId28" o:title="base_1_190099_60"/>
                  <v:formulas/>
                  <v:path o:connecttype="segments"/>
                </v:shape>
              </w:pict>
            </w:r>
            <w:r w:rsidR="002D50A5" w:rsidRPr="00E13BBE">
              <w:t xml:space="preserve"> - количество проведенных СМО тематических экспертиз;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12"/>
              </w:rPr>
              <w:pict>
                <v:shape id="_x0000_i1042" style="width:129pt;height:19.5pt" coordsize="" o:spt="100" adj="0,,0" path="" filled="f" stroked="f">
                  <v:stroke joinstyle="miter"/>
                  <v:imagedata r:id="rId29" o:title="base_1_190099_61"/>
                  <v:formulas/>
                  <v:path o:connecttype="segments"/>
                </v:shape>
              </w:pict>
            </w:r>
            <w:r w:rsidR="002D50A5" w:rsidRPr="00E13BBE">
              <w:t xml:space="preserve"> - количество проведенных страховой медицинской организацией медико-экономических экспертиз и экспертиз качества медицинской помощи.</w:t>
            </w:r>
          </w:p>
        </w:tc>
        <w:tc>
          <w:tcPr>
            <w:tcW w:w="4125" w:type="dxa"/>
          </w:tcPr>
          <w:p w:rsidR="002D50A5" w:rsidRPr="00E13BBE" w:rsidRDefault="002D50A5">
            <w:pPr>
              <w:pStyle w:val="ConsPlusNormal"/>
              <w:ind w:firstLine="283"/>
              <w:jc w:val="both"/>
            </w:pPr>
          </w:p>
        </w:tc>
      </w:tr>
      <w:tr w:rsidR="00E13BBE" w:rsidRPr="00E13BBE">
        <w:tc>
          <w:tcPr>
            <w:tcW w:w="544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7. Нарушения в экспертной деятельности СМО</w:t>
            </w:r>
          </w:p>
        </w:tc>
        <w:tc>
          <w:tcPr>
            <w:tcW w:w="8580" w:type="dxa"/>
          </w:tcPr>
          <w:p w:rsidR="002D50A5" w:rsidRPr="00E13BBE" w:rsidRDefault="00B35FA9">
            <w:pPr>
              <w:pStyle w:val="ConsPlusNormal"/>
            </w:pPr>
            <w:r w:rsidRPr="00E13BBE">
              <w:rPr>
                <w:position w:val="-24"/>
              </w:rPr>
              <w:pict>
                <v:shape id="_x0000_i1043" style="width:145.5pt;height:33.75pt" coordsize="" o:spt="100" adj="0,,0" path="" filled="f" stroked="f">
                  <v:stroke joinstyle="miter"/>
                  <v:imagedata r:id="rId30" o:title="base_1_190099_62"/>
                  <v:formulas/>
                  <v:path o:connecttype="segments"/>
                </v:shape>
              </w:pict>
            </w:r>
            <w:r w:rsidR="002D50A5" w:rsidRPr="00E13BBE">
              <w:t>, где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6"/>
              </w:rPr>
              <w:pict>
                <v:shape id="_x0000_i1044" style="width:35.25pt;height:15pt" coordsize="" o:spt="100" adj="0,,0" path="" filled="f" stroked="f">
                  <v:stroke joinstyle="miter"/>
                  <v:imagedata r:id="rId31" o:title="base_1_190099_63"/>
                  <v:formulas/>
                  <v:path o:connecttype="segments"/>
                </v:shape>
              </w:pict>
            </w:r>
            <w:r w:rsidR="002D50A5" w:rsidRPr="00E13BBE">
              <w:t xml:space="preserve"> - количество реэкспертиз, в которых территориальным фондом ОМС выявлены нарушения, не выявленные СМО при проведении экспертизы;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6"/>
              </w:rPr>
              <w:lastRenderedPageBreak/>
              <w:pict>
                <v:shape id="_x0000_i1045" style="width:27pt;height:15pt" coordsize="" o:spt="100" adj="0,,0" path="" filled="f" stroked="f">
                  <v:stroke joinstyle="miter"/>
                  <v:imagedata r:id="rId32" o:title="base_1_190099_64"/>
                  <v:formulas/>
                  <v:path o:connecttype="segments"/>
                </v:shape>
              </w:pict>
            </w:r>
            <w:r w:rsidR="002D50A5" w:rsidRPr="00E13BBE">
              <w:t xml:space="preserve"> - количество экспертных случаев, взятых на реэкспертизу территориальным фондом.</w:t>
            </w:r>
          </w:p>
        </w:tc>
        <w:tc>
          <w:tcPr>
            <w:tcW w:w="4125" w:type="dxa"/>
          </w:tcPr>
          <w:p w:rsidR="002D50A5" w:rsidRPr="00E13BBE" w:rsidRDefault="002D50A5">
            <w:pPr>
              <w:pStyle w:val="ConsPlusNormal"/>
              <w:ind w:firstLine="283"/>
              <w:jc w:val="both"/>
            </w:pPr>
            <w:r w:rsidRPr="00E13BBE">
              <w:lastRenderedPageBreak/>
              <w:t xml:space="preserve">Доля нарушений, выявленных территориальным фондом по результатам реэкспертизы, которые не были выявлены страховой медицинской организацией при проведении экспертизы качества </w:t>
            </w:r>
            <w:r w:rsidRPr="00E13BBE">
              <w:lastRenderedPageBreak/>
              <w:t>медицинской помощи (в процентах);</w:t>
            </w:r>
          </w:p>
        </w:tc>
      </w:tr>
      <w:tr w:rsidR="00E13BBE" w:rsidRPr="00E13BBE">
        <w:tc>
          <w:tcPr>
            <w:tcW w:w="544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lastRenderedPageBreak/>
              <w:t>8. Объем штрафных санкций к страховой медицинской организации</w:t>
            </w:r>
          </w:p>
        </w:tc>
        <w:tc>
          <w:tcPr>
            <w:tcW w:w="8580" w:type="dxa"/>
          </w:tcPr>
          <w:p w:rsidR="002D50A5" w:rsidRPr="00E13BBE" w:rsidRDefault="00B35FA9">
            <w:pPr>
              <w:pStyle w:val="ConsPlusNormal"/>
            </w:pPr>
            <w:r w:rsidRPr="00E13BBE">
              <w:rPr>
                <w:position w:val="-30"/>
              </w:rPr>
              <w:pict>
                <v:shape id="_x0000_i1046" style="width:153.75pt;height:38.25pt" coordsize="" o:spt="100" adj="0,,0" path="" filled="f" stroked="f">
                  <v:stroke joinstyle="miter"/>
                  <v:imagedata r:id="rId33" o:title="base_1_190099_65"/>
                  <v:formulas/>
                  <v:path o:connecttype="segments"/>
                </v:shape>
              </w:pict>
            </w:r>
            <w:r w:rsidR="002D50A5" w:rsidRPr="00E13BBE">
              <w:t>, где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14"/>
              </w:rPr>
              <w:pict>
                <v:shape id="_x0000_i1047" style="width:61.5pt;height:21pt" coordsize="" o:spt="100" adj="0,,0" path="" filled="f" stroked="f">
                  <v:stroke joinstyle="miter"/>
                  <v:imagedata r:id="rId34" o:title="base_1_190099_66"/>
                  <v:formulas/>
                  <v:path o:connecttype="segments"/>
                </v:shape>
              </w:pict>
            </w:r>
            <w:r w:rsidR="002D50A5" w:rsidRPr="00E13BBE">
              <w:t xml:space="preserve"> - сумма штрафных санкций, уплаченных страховой медицинской организацией в территориальный фонд;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12"/>
              </w:rPr>
              <w:pict>
                <v:shape id="_x0000_i1048" style="width:66pt;height:19.5pt" coordsize="" o:spt="100" adj="0,,0" path="" filled="f" stroked="f">
                  <v:stroke joinstyle="miter"/>
                  <v:imagedata r:id="rId35" o:title="base_1_190099_67"/>
                  <v:formulas/>
                  <v:path o:connecttype="segments"/>
                </v:shape>
              </w:pict>
            </w:r>
            <w:r w:rsidR="002D50A5" w:rsidRPr="00E13BBE">
              <w:t xml:space="preserve"> - общая сумма средств расходов на ведение дела, полученных страховой медицинской организацией.</w:t>
            </w:r>
          </w:p>
        </w:tc>
        <w:tc>
          <w:tcPr>
            <w:tcW w:w="4125" w:type="dxa"/>
          </w:tcPr>
          <w:p w:rsidR="002D50A5" w:rsidRPr="00E13BBE" w:rsidRDefault="002D50A5">
            <w:pPr>
              <w:pStyle w:val="ConsPlusNormal"/>
              <w:ind w:firstLine="283"/>
              <w:jc w:val="both"/>
            </w:pPr>
            <w:r w:rsidRPr="00E13BBE">
              <w:t>Доля штрафных санкций, уплаченных страховой медицинской организацией, в общем объеме средств расходов на ведение дела, сформированных страховой медицинской организацией;</w:t>
            </w:r>
          </w:p>
        </w:tc>
      </w:tr>
      <w:tr w:rsidR="00E13BBE" w:rsidRPr="00E13BBE">
        <w:tc>
          <w:tcPr>
            <w:tcW w:w="544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9. Деятельность страховой медицинской организации по информированию застрахованных лиц</w:t>
            </w:r>
          </w:p>
        </w:tc>
        <w:tc>
          <w:tcPr>
            <w:tcW w:w="8580" w:type="dxa"/>
          </w:tcPr>
          <w:p w:rsidR="002D50A5" w:rsidRPr="00E13BBE" w:rsidRDefault="00B35FA9">
            <w:pPr>
              <w:pStyle w:val="ConsPlusNormal"/>
            </w:pPr>
            <w:r w:rsidRPr="00E13BBE">
              <w:rPr>
                <w:position w:val="-30"/>
              </w:rPr>
              <w:pict>
                <v:shape id="_x0000_i1049" style="width:146.25pt;height:38.25pt" coordsize="" o:spt="100" adj="0,,0" path="" filled="f" stroked="f">
                  <v:stroke joinstyle="miter"/>
                  <v:imagedata r:id="rId36" o:title="base_1_190099_68"/>
                  <v:formulas/>
                  <v:path o:connecttype="segments"/>
                </v:shape>
              </w:pict>
            </w:r>
            <w:r w:rsidR="002D50A5" w:rsidRPr="00E13BBE">
              <w:t>, где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14"/>
              </w:rPr>
              <w:pict>
                <v:shape id="_x0000_i1050" style="width:37.5pt;height:21pt" coordsize="" o:spt="100" adj="0,,0" path="" filled="f" stroked="f">
                  <v:stroke joinstyle="miter"/>
                  <v:imagedata r:id="rId37" o:title="base_1_190099_69"/>
                  <v:formulas/>
                  <v:path o:connecttype="segments"/>
                </v:shape>
              </w:pict>
            </w:r>
            <w:r w:rsidR="002D50A5" w:rsidRPr="00E13BBE">
              <w:t xml:space="preserve"> - сумма средств расходов на ведение дела, направленная СМО на информирование застрахованных лиц о системе обязательного медицинского страхования и о своей деятельности;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12"/>
              </w:rPr>
              <w:pict>
                <v:shape id="_x0000_i1051" style="width:66pt;height:19.5pt" coordsize="" o:spt="100" adj="0,,0" path="" filled="f" stroked="f">
                  <v:stroke joinstyle="miter"/>
                  <v:imagedata r:id="rId38" o:title="base_1_190099_70"/>
                  <v:formulas/>
                  <v:path o:connecttype="segments"/>
                </v:shape>
              </w:pict>
            </w:r>
            <w:r w:rsidR="002D50A5" w:rsidRPr="00E13BBE">
              <w:t xml:space="preserve"> - общая сумма средств расходов на ведение дела, полученных страховой медицинской организацией.</w:t>
            </w:r>
          </w:p>
        </w:tc>
        <w:tc>
          <w:tcPr>
            <w:tcW w:w="4125" w:type="dxa"/>
          </w:tcPr>
          <w:p w:rsidR="002D50A5" w:rsidRPr="00E13BBE" w:rsidRDefault="002D50A5">
            <w:pPr>
              <w:pStyle w:val="ConsPlusNormal"/>
              <w:ind w:firstLine="283"/>
              <w:jc w:val="both"/>
            </w:pPr>
            <w:r w:rsidRPr="00E13BBE">
              <w:t>Объем средств расходов на ведение дела, направленный на повышение информационной открытости</w:t>
            </w:r>
          </w:p>
        </w:tc>
      </w:tr>
      <w:tr w:rsidR="00E13BBE" w:rsidRPr="00E13BBE">
        <w:tc>
          <w:tcPr>
            <w:tcW w:w="544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10. Проведение социологических опросов</w:t>
            </w:r>
          </w:p>
        </w:tc>
        <w:tc>
          <w:tcPr>
            <w:tcW w:w="8580" w:type="dxa"/>
          </w:tcPr>
          <w:p w:rsidR="002D50A5" w:rsidRPr="00E13BBE" w:rsidRDefault="00B35FA9">
            <w:pPr>
              <w:pStyle w:val="ConsPlusNormal"/>
            </w:pPr>
            <w:r w:rsidRPr="00E13BBE">
              <w:rPr>
                <w:position w:val="-30"/>
              </w:rPr>
              <w:pict>
                <v:shape id="_x0000_i1052" style="width:113.25pt;height:38.25pt" coordsize="" o:spt="100" adj="0,,0" path="" filled="f" stroked="f">
                  <v:stroke joinstyle="miter"/>
                  <v:imagedata r:id="rId39" o:title="base_1_190099_71"/>
                  <v:formulas/>
                  <v:path o:connecttype="segments"/>
                </v:shape>
              </w:pict>
            </w:r>
            <w:r w:rsidR="002D50A5" w:rsidRPr="00E13BBE">
              <w:t>, где</w:t>
            </w:r>
          </w:p>
          <w:p w:rsidR="002D50A5" w:rsidRPr="00E13BBE" w:rsidRDefault="00B35FA9">
            <w:pPr>
              <w:pStyle w:val="ConsPlusNormal"/>
            </w:pPr>
            <w:r w:rsidRPr="00E13BBE">
              <w:rPr>
                <w:position w:val="-14"/>
              </w:rPr>
              <w:pict>
                <v:shape id="_x0000_i1053" style="width:30.75pt;height:21pt" coordsize="" o:spt="100" adj="0,,0" path="" filled="f" stroked="f">
                  <v:stroke joinstyle="miter"/>
                  <v:imagedata r:id="rId40" o:title="base_1_190099_72"/>
                  <v:formulas/>
                  <v:path o:connecttype="segments"/>
                </v:shape>
              </w:pict>
            </w:r>
            <w:r w:rsidR="002D50A5" w:rsidRPr="00E13BBE">
              <w:t xml:space="preserve"> - количество опрошенных застрахованных лиц;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12"/>
              </w:rPr>
              <w:pict>
                <v:shape id="_x0000_i1054" style="width:27pt;height:19.5pt" coordsize="" o:spt="100" adj="0,,0" path="" filled="f" stroked="f">
                  <v:stroke joinstyle="miter"/>
                  <v:imagedata r:id="rId41" o:title="base_1_190099_73"/>
                  <v:formulas/>
                  <v:path o:connecttype="segments"/>
                </v:shape>
              </w:pict>
            </w:r>
            <w:r w:rsidR="002D50A5" w:rsidRPr="00E13BBE">
              <w:t xml:space="preserve"> - численность лиц, застрахованных по ОМС в СМО, участвующей в реализации территориальной программы ОМС</w:t>
            </w:r>
          </w:p>
        </w:tc>
        <w:tc>
          <w:tcPr>
            <w:tcW w:w="4125" w:type="dxa"/>
          </w:tcPr>
          <w:p w:rsidR="002D50A5" w:rsidRPr="00E13BBE" w:rsidRDefault="002D50A5">
            <w:pPr>
              <w:pStyle w:val="ConsPlusNormal"/>
              <w:ind w:firstLine="283"/>
              <w:jc w:val="both"/>
            </w:pPr>
            <w:r w:rsidRPr="00E13BBE">
              <w:t>Количество граждан, опрошенных с целью изучения удовлетворенности организацией, условиями, доступностью и качеством медицинской помощи</w:t>
            </w:r>
          </w:p>
        </w:tc>
      </w:tr>
      <w:tr w:rsidR="00E13BBE" w:rsidRPr="00E13BBE">
        <w:tc>
          <w:tcPr>
            <w:tcW w:w="544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11. Наличие обоснованных жалоб на работу СМО</w:t>
            </w:r>
          </w:p>
        </w:tc>
        <w:tc>
          <w:tcPr>
            <w:tcW w:w="8580" w:type="dxa"/>
          </w:tcPr>
          <w:p w:rsidR="002D50A5" w:rsidRPr="00E13BBE" w:rsidRDefault="00B35FA9">
            <w:pPr>
              <w:pStyle w:val="ConsPlusNormal"/>
            </w:pPr>
            <w:r w:rsidRPr="00E13BBE">
              <w:rPr>
                <w:position w:val="-30"/>
              </w:rPr>
              <w:pict>
                <v:shape id="_x0000_i1055" style="width:146.25pt;height:37.5pt" coordsize="" o:spt="100" adj="0,,0" path="" filled="f" stroked="f">
                  <v:stroke joinstyle="miter"/>
                  <v:imagedata r:id="rId42" o:title="base_1_190099_74"/>
                  <v:formulas/>
                  <v:path o:connecttype="segments"/>
                </v:shape>
              </w:pict>
            </w:r>
            <w:r w:rsidR="002D50A5" w:rsidRPr="00E13BBE">
              <w:t>, где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12"/>
              </w:rPr>
              <w:pict>
                <v:shape id="_x0000_i1056" style="width:47.25pt;height:19.5pt" coordsize="" o:spt="100" adj="0,,0" path="" filled="f" stroked="f">
                  <v:stroke joinstyle="miter"/>
                  <v:imagedata r:id="rId43" o:title="base_1_190099_75"/>
                  <v:formulas/>
                  <v:path o:connecttype="segments"/>
                </v:shape>
              </w:pict>
            </w:r>
            <w:r w:rsidR="002D50A5" w:rsidRPr="00E13BBE">
              <w:t xml:space="preserve"> - количество обоснованных обращений (жалоб) на действия СМО, поступивших в территориальный фонд и СМО;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12"/>
              </w:rPr>
              <w:pict>
                <v:shape id="_x0000_i1057" style="width:27pt;height:19.5pt" coordsize="" o:spt="100" adj="0,,0" path="" filled="f" stroked="f">
                  <v:stroke joinstyle="miter"/>
                  <v:imagedata r:id="rId44" o:title="base_1_190099_76"/>
                  <v:formulas/>
                  <v:path o:connecttype="segments"/>
                </v:shape>
              </w:pict>
            </w:r>
            <w:r w:rsidR="002D50A5" w:rsidRPr="00E13BBE"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4125" w:type="dxa"/>
          </w:tcPr>
          <w:p w:rsidR="002D50A5" w:rsidRPr="00E13BBE" w:rsidRDefault="002D50A5">
            <w:pPr>
              <w:pStyle w:val="ConsPlusNormal"/>
              <w:ind w:firstLine="283"/>
              <w:jc w:val="both"/>
            </w:pPr>
            <w:r w:rsidRPr="00E13BBE">
              <w:t>Доля обоснованных жалоб на работу страховой медицинской организации;</w:t>
            </w:r>
          </w:p>
        </w:tc>
      </w:tr>
      <w:tr w:rsidR="00E13BBE" w:rsidRPr="00E13BBE">
        <w:tc>
          <w:tcPr>
            <w:tcW w:w="544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12. Результативность досудебной и судебной деятельности СМО</w:t>
            </w:r>
          </w:p>
        </w:tc>
        <w:tc>
          <w:tcPr>
            <w:tcW w:w="8580" w:type="dxa"/>
          </w:tcPr>
          <w:p w:rsidR="002D50A5" w:rsidRPr="00E13BBE" w:rsidRDefault="00B35FA9">
            <w:pPr>
              <w:pStyle w:val="ConsPlusNormal"/>
            </w:pPr>
            <w:r w:rsidRPr="00E13BBE">
              <w:rPr>
                <w:position w:val="-30"/>
              </w:rPr>
              <w:pict>
                <v:shape id="_x0000_i1058" style="width:129.75pt;height:37.5pt" coordsize="" o:spt="100" adj="0,,0" path="" filled="f" stroked="f">
                  <v:stroke joinstyle="miter"/>
                  <v:imagedata r:id="rId45" o:title="base_1_190099_77"/>
                  <v:formulas/>
                  <v:path o:connecttype="segments"/>
                </v:shape>
              </w:pict>
            </w:r>
            <w:r w:rsidR="002D50A5" w:rsidRPr="00E13BBE">
              <w:t>, где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12"/>
              </w:rPr>
              <w:pict>
                <v:shape id="_x0000_i1059" style="width:45pt;height:19.5pt" coordsize="" o:spt="100" adj="0,,0" path="" filled="f" stroked="f">
                  <v:stroke joinstyle="miter"/>
                  <v:imagedata r:id="rId46" o:title="base_1_190099_78"/>
                  <v:formulas/>
                  <v:path o:connecttype="segments"/>
                </v:shape>
              </w:pict>
            </w:r>
            <w:r w:rsidR="002D50A5" w:rsidRPr="00E13BBE">
              <w:t xml:space="preserve"> - количество судебных исков и досудебных претензий, инициированных СМО, по которым приняты решения по их удовлетворению;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12"/>
              </w:rPr>
              <w:pict>
                <v:shape id="_x0000_i1060" style="width:35.25pt;height:19.5pt" coordsize="" o:spt="100" adj="0,,0" path="" filled="f" stroked="f">
                  <v:stroke joinstyle="miter"/>
                  <v:imagedata r:id="rId47" o:title="base_1_190099_79"/>
                  <v:formulas/>
                  <v:path o:connecttype="segments"/>
                </v:shape>
              </w:pict>
            </w:r>
            <w:r w:rsidR="002D50A5" w:rsidRPr="00E13BBE">
              <w:t xml:space="preserve"> - количество судебных исков и досудебных претензий, инициированных СМО.</w:t>
            </w:r>
          </w:p>
        </w:tc>
        <w:tc>
          <w:tcPr>
            <w:tcW w:w="4125" w:type="dxa"/>
          </w:tcPr>
          <w:p w:rsidR="002D50A5" w:rsidRPr="00E13BBE" w:rsidRDefault="002D50A5">
            <w:pPr>
              <w:pStyle w:val="ConsPlusNormal"/>
              <w:ind w:firstLine="283"/>
              <w:jc w:val="both"/>
            </w:pPr>
            <w:r w:rsidRPr="00E13BBE">
              <w:t>Доля судебных исков и досудебных претензий, по которым приняты решения по их удовлетворению, к общему количеству судебных исков и досудебных претензий, инициированных СМО</w:t>
            </w:r>
          </w:p>
        </w:tc>
      </w:tr>
      <w:tr w:rsidR="00E13BBE" w:rsidRPr="00E13BBE">
        <w:tc>
          <w:tcPr>
            <w:tcW w:w="544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13. Доступность в получении информации для застрахованных лиц</w:t>
            </w:r>
          </w:p>
        </w:tc>
        <w:tc>
          <w:tcPr>
            <w:tcW w:w="8580" w:type="dxa"/>
          </w:tcPr>
          <w:p w:rsidR="002D50A5" w:rsidRPr="00E13BBE" w:rsidRDefault="00B35FA9">
            <w:pPr>
              <w:pStyle w:val="ConsPlusNormal"/>
            </w:pPr>
            <w:r w:rsidRPr="00E13BBE">
              <w:rPr>
                <w:position w:val="-30"/>
              </w:rPr>
              <w:pict>
                <v:shape id="_x0000_i1061" style="width:125.25pt;height:37.5pt" coordsize="" o:spt="100" adj="0,,0" path="" filled="f" stroked="f">
                  <v:stroke joinstyle="miter"/>
                  <v:imagedata r:id="rId48" o:title="base_1_190099_80"/>
                  <v:formulas/>
                  <v:path o:connecttype="segments"/>
                </v:shape>
              </w:pict>
            </w:r>
            <w:r w:rsidR="002D50A5" w:rsidRPr="00E13BBE">
              <w:t>, где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12"/>
              </w:rPr>
              <w:pict>
                <v:shape id="_x0000_i1062" style="width:42pt;height:19.5pt" coordsize="" o:spt="100" adj="0,,0" path="" filled="f" stroked="f">
                  <v:stroke joinstyle="miter"/>
                  <v:imagedata r:id="rId49" o:title="base_1_190099_81"/>
                  <v:formulas/>
                  <v:path o:connecttype="segments"/>
                </v:shape>
              </w:pict>
            </w:r>
            <w:r w:rsidR="002D50A5" w:rsidRPr="00E13BBE">
              <w:t xml:space="preserve"> - количество специалистов СМО, участвующих в деятельности по защите прав застрахованных лиц;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12"/>
              </w:rPr>
              <w:pict>
                <v:shape id="_x0000_i1063" style="width:27pt;height:19.5pt" coordsize="" o:spt="100" adj="0,,0" path="" filled="f" stroked="f">
                  <v:stroke joinstyle="miter"/>
                  <v:imagedata r:id="rId50" o:title="base_1_190099_82"/>
                  <v:formulas/>
                  <v:path o:connecttype="segments"/>
                </v:shape>
              </w:pict>
            </w:r>
            <w:r w:rsidR="002D50A5" w:rsidRPr="00E13BBE">
              <w:t xml:space="preserve"> - численность лиц, застрахованных по ОМС в СМО, участвующей в реализации </w:t>
            </w:r>
            <w:r w:rsidR="002D50A5" w:rsidRPr="00E13BBE">
              <w:lastRenderedPageBreak/>
              <w:t>территориальной программы ОМС.</w:t>
            </w:r>
          </w:p>
        </w:tc>
        <w:tc>
          <w:tcPr>
            <w:tcW w:w="4125" w:type="dxa"/>
          </w:tcPr>
          <w:p w:rsidR="002D50A5" w:rsidRPr="00E13BBE" w:rsidRDefault="002D50A5">
            <w:pPr>
              <w:pStyle w:val="ConsPlusNormal"/>
              <w:ind w:firstLine="283"/>
              <w:jc w:val="both"/>
            </w:pPr>
            <w:r w:rsidRPr="00E13BBE">
              <w:lastRenderedPageBreak/>
              <w:t>Количество специалистов СМО, участвующих в деятельности по обеспечению и защите прав застрахованных лиц, на 100 000 застрахованных лиц;</w:t>
            </w:r>
          </w:p>
        </w:tc>
      </w:tr>
      <w:tr w:rsidR="00E13BBE" w:rsidRPr="00E13BBE">
        <w:tc>
          <w:tcPr>
            <w:tcW w:w="544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14. Информационная активность СМО в медицинских организациях</w:t>
            </w:r>
          </w:p>
        </w:tc>
        <w:tc>
          <w:tcPr>
            <w:tcW w:w="8580" w:type="dxa"/>
          </w:tcPr>
          <w:p w:rsidR="002D50A5" w:rsidRPr="00E13BBE" w:rsidRDefault="00B35FA9">
            <w:pPr>
              <w:pStyle w:val="ConsPlusNormal"/>
            </w:pPr>
            <w:r w:rsidRPr="00E13BBE">
              <w:rPr>
                <w:position w:val="-30"/>
              </w:rPr>
              <w:pict>
                <v:shape id="_x0000_i1064" style="width:135pt;height:37.5pt" coordsize="" o:spt="100" adj="0,,0" path="" filled="f" stroked="f">
                  <v:stroke joinstyle="miter"/>
                  <v:imagedata r:id="rId51" o:title="base_1_190099_83"/>
                  <v:formulas/>
                  <v:path o:connecttype="segments"/>
                </v:shape>
              </w:pict>
            </w:r>
            <w:r w:rsidR="002D50A5" w:rsidRPr="00E13BBE">
              <w:t>, где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6"/>
              </w:rPr>
              <w:pict>
                <v:shape id="_x0000_i1065" style="width:49.5pt;height:15pt" coordsize="" o:spt="100" adj="0,,0" path="" filled="f" stroked="f">
                  <v:stroke joinstyle="miter"/>
                  <v:imagedata r:id="rId52" o:title="base_1_190099_84"/>
                  <v:formulas/>
                  <v:path o:connecttype="segments"/>
                </v:shape>
              </w:pict>
            </w:r>
            <w:r w:rsidR="002D50A5" w:rsidRPr="00E13BBE">
              <w:t xml:space="preserve"> - количество медицинских организаций, обеспеченных информационными стендами о деятельности страховой медицинской организации и о правах застрахованных лиц;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6"/>
              </w:rPr>
              <w:pict>
                <v:shape id="_x0000_i1066" style="width:33.75pt;height:15pt" coordsize="" o:spt="100" adj="0,,0" path="" filled="f" stroked="f">
                  <v:stroke joinstyle="miter"/>
                  <v:imagedata r:id="rId53" o:title="base_1_190099_85"/>
                  <v:formulas/>
                  <v:path o:connecttype="segments"/>
                </v:shape>
              </w:pict>
            </w:r>
            <w:r w:rsidR="002D50A5" w:rsidRPr="00E13BBE">
              <w:t xml:space="preserve"> - количество медицинских организаций субъекта Российской Федерации, с которыми у СМО заключен договор на оказание и оплату медицинской помощи по ОМС.</w:t>
            </w:r>
          </w:p>
        </w:tc>
        <w:tc>
          <w:tcPr>
            <w:tcW w:w="4125" w:type="dxa"/>
          </w:tcPr>
          <w:p w:rsidR="002D50A5" w:rsidRPr="00E13BBE" w:rsidRDefault="002D50A5">
            <w:pPr>
              <w:pStyle w:val="ConsPlusNormal"/>
              <w:ind w:firstLine="283"/>
              <w:jc w:val="both"/>
            </w:pPr>
            <w:r w:rsidRPr="00E13BBE">
              <w:t>Доля медицинских организаций, обеспеченных информационными стендами о деятельности страховой медицинской организации и о правах застрахованных лиц, к общему количеству медицинских организаций субъекта Российской Федерации, с которыми у страховой медицинской организации заключен договор на оказание и оплату медицинской помощи по ОМС.</w:t>
            </w:r>
          </w:p>
        </w:tc>
      </w:tr>
      <w:tr w:rsidR="00E13BBE" w:rsidRPr="00E13BBE">
        <w:tblPrEx>
          <w:tblBorders>
            <w:insideH w:val="nil"/>
          </w:tblBorders>
        </w:tblPrEx>
        <w:tc>
          <w:tcPr>
            <w:tcW w:w="5445" w:type="dxa"/>
            <w:tcBorders>
              <w:bottom w:val="nil"/>
            </w:tcBorders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15. Деятельность СМО по информированию и привлечению застрахованных лиц к прохождению профилактических мероприятий</w:t>
            </w:r>
          </w:p>
        </w:tc>
        <w:tc>
          <w:tcPr>
            <w:tcW w:w="8580" w:type="dxa"/>
            <w:tcBorders>
              <w:bottom w:val="nil"/>
            </w:tcBorders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СР</w:t>
            </w:r>
            <w:r w:rsidRPr="00E13BBE">
              <w:rPr>
                <w:vertAlign w:val="subscript"/>
              </w:rPr>
              <w:t>проф</w:t>
            </w:r>
            <w:r w:rsidRPr="00E13BBE">
              <w:t xml:space="preserve"> = Р</w:t>
            </w:r>
            <w:r w:rsidRPr="00E13BBE">
              <w:rPr>
                <w:vertAlign w:val="subscript"/>
              </w:rPr>
              <w:t>проф</w:t>
            </w:r>
            <w:r w:rsidRPr="00E13BBE">
              <w:t xml:space="preserve"> / </w:t>
            </w:r>
            <w:r w:rsidR="00B35FA9" w:rsidRPr="00E13BBE">
              <w:rPr>
                <w:position w:val="-4"/>
              </w:rPr>
              <w:pict>
                <v:shape id="_x0000_i1067" style="width:10.5pt;height:10.5pt" coordsize="" o:spt="100" adj="0,,0" path="" filled="f" stroked="f">
                  <v:stroke joinstyle="miter"/>
                  <v:imagedata r:id="rId54" o:title="base_1_190099_86"/>
                  <v:formulas/>
                  <v:path o:connecttype="segments"/>
                </v:shape>
              </w:pict>
            </w:r>
            <w:r w:rsidRPr="00E13BBE">
              <w:t>РВД x 100%, где</w:t>
            </w:r>
          </w:p>
          <w:p w:rsidR="002D50A5" w:rsidRPr="00E13BBE" w:rsidRDefault="002D50A5">
            <w:pPr>
              <w:pStyle w:val="ConsPlusNormal"/>
              <w:jc w:val="both"/>
            </w:pPr>
            <w:r w:rsidRPr="00E13BBE">
              <w:t>Р</w:t>
            </w:r>
            <w:r w:rsidRPr="00E13BBE">
              <w:rPr>
                <w:vertAlign w:val="subscript"/>
              </w:rPr>
              <w:t>проф</w:t>
            </w:r>
            <w:r w:rsidRPr="00E13BBE">
              <w:t xml:space="preserve"> - сумма средств расходов на ведение дела, направленных СМО на информирование и привлечение застрахованных лиц к прохождению профилактических осмотров;</w:t>
            </w:r>
          </w:p>
          <w:p w:rsidR="002D50A5" w:rsidRPr="00E13BBE" w:rsidRDefault="00B35FA9">
            <w:pPr>
              <w:pStyle w:val="ConsPlusNormal"/>
              <w:jc w:val="both"/>
            </w:pPr>
            <w:r w:rsidRPr="00E13BBE">
              <w:rPr>
                <w:position w:val="-4"/>
              </w:rPr>
              <w:pict>
                <v:shape id="_x0000_i1068" style="width:10.5pt;height:10.5pt" coordsize="" o:spt="100" adj="0,,0" path="" filled="f" stroked="f">
                  <v:stroke joinstyle="miter"/>
                  <v:imagedata r:id="rId54" o:title="base_1_190099_87"/>
                  <v:formulas/>
                  <v:path o:connecttype="segments"/>
                </v:shape>
              </w:pict>
            </w:r>
            <w:r w:rsidR="002D50A5" w:rsidRPr="00E13BBE">
              <w:t>РВД - общая сумма средств на ведение дела, полученная СМО</w:t>
            </w:r>
          </w:p>
        </w:tc>
        <w:tc>
          <w:tcPr>
            <w:tcW w:w="4125" w:type="dxa"/>
            <w:tcBorders>
              <w:bottom w:val="nil"/>
            </w:tcBorders>
          </w:tcPr>
          <w:p w:rsidR="002D50A5" w:rsidRPr="00E13BBE" w:rsidRDefault="002D50A5">
            <w:pPr>
              <w:pStyle w:val="ConsPlusNormal"/>
              <w:ind w:firstLine="283"/>
              <w:jc w:val="both"/>
            </w:pPr>
            <w:r w:rsidRPr="00E13BBE">
              <w:t>Объем средств расходов на ведение дела, направленный на информирование и привлечение застрахованных лиц к прохождению профилактических мероприятий</w:t>
            </w:r>
          </w:p>
        </w:tc>
      </w:tr>
      <w:tr w:rsidR="00E13BBE" w:rsidRPr="00E13BBE">
        <w:tblPrEx>
          <w:tblBorders>
            <w:insideH w:val="nil"/>
          </w:tblBorders>
        </w:tblPrEx>
        <w:tc>
          <w:tcPr>
            <w:tcW w:w="5445" w:type="dxa"/>
            <w:tcBorders>
              <w:bottom w:val="nil"/>
            </w:tcBorders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16. Выполнение плана по профилактическим мероприятиям</w:t>
            </w:r>
          </w:p>
        </w:tc>
        <w:tc>
          <w:tcPr>
            <w:tcW w:w="8580" w:type="dxa"/>
            <w:tcBorders>
              <w:bottom w:val="nil"/>
            </w:tcBorders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П</w:t>
            </w:r>
            <w:r w:rsidRPr="00E13BBE">
              <w:rPr>
                <w:vertAlign w:val="subscript"/>
              </w:rPr>
              <w:t>проф</w:t>
            </w:r>
            <w:r w:rsidRPr="00E13BBE">
              <w:t xml:space="preserve"> = З</w:t>
            </w:r>
            <w:r w:rsidRPr="00E13BBE">
              <w:rPr>
                <w:vertAlign w:val="subscript"/>
              </w:rPr>
              <w:t>мроф</w:t>
            </w:r>
            <w:r w:rsidRPr="00E13BBE">
              <w:t xml:space="preserve"> / ЗП</w:t>
            </w:r>
            <w:r w:rsidRPr="00E13BBE">
              <w:rPr>
                <w:vertAlign w:val="subscript"/>
              </w:rPr>
              <w:t>проф</w:t>
            </w:r>
            <w:r w:rsidRPr="00E13BBE">
              <w:t xml:space="preserve"> x 100%, где</w:t>
            </w:r>
          </w:p>
          <w:p w:rsidR="002D50A5" w:rsidRPr="00E13BBE" w:rsidRDefault="002D50A5">
            <w:pPr>
              <w:pStyle w:val="ConsPlusNormal"/>
              <w:jc w:val="both"/>
            </w:pPr>
            <w:r w:rsidRPr="00E13BBE">
              <w:t>З</w:t>
            </w:r>
            <w:r w:rsidRPr="00E13BBE">
              <w:rPr>
                <w:vertAlign w:val="subscript"/>
              </w:rPr>
              <w:t>проф</w:t>
            </w:r>
            <w:r w:rsidRPr="00E13BBE">
              <w:t xml:space="preserve"> - численность застрахованных в СМО лиц, прошедших профилактические осмотры,</w:t>
            </w:r>
          </w:p>
          <w:p w:rsidR="002D50A5" w:rsidRPr="00E13BBE" w:rsidRDefault="002D50A5">
            <w:pPr>
              <w:pStyle w:val="ConsPlusNormal"/>
              <w:jc w:val="both"/>
            </w:pPr>
            <w:r w:rsidRPr="00E13BBE">
              <w:t>ЗП</w:t>
            </w:r>
            <w:r w:rsidRPr="00E13BBE">
              <w:rPr>
                <w:vertAlign w:val="subscript"/>
              </w:rPr>
              <w:t>проф</w:t>
            </w:r>
            <w:r w:rsidRPr="00E13BBE">
              <w:t xml:space="preserve"> - численность застрахованных в СМО лиц, подлежащих профилактическим осмотрам в году</w:t>
            </w:r>
          </w:p>
        </w:tc>
        <w:tc>
          <w:tcPr>
            <w:tcW w:w="4125" w:type="dxa"/>
            <w:tcBorders>
              <w:bottom w:val="nil"/>
            </w:tcBorders>
          </w:tcPr>
          <w:p w:rsidR="002D50A5" w:rsidRPr="00E13BBE" w:rsidRDefault="002D50A5">
            <w:pPr>
              <w:pStyle w:val="ConsPlusNormal"/>
              <w:ind w:firstLine="283"/>
              <w:jc w:val="both"/>
            </w:pPr>
            <w:r w:rsidRPr="00E13BBE">
              <w:t>Доля граждан, прошедших профилактические мероприятия, к общему числу застрахованных СМО граждан, подлежащих профилактическим осмотрам в текущем году</w:t>
            </w:r>
          </w:p>
        </w:tc>
      </w:tr>
      <w:tr w:rsidR="00E13BBE" w:rsidRPr="00E13BBE">
        <w:tblPrEx>
          <w:tblBorders>
            <w:insideH w:val="nil"/>
          </w:tblBorders>
        </w:tblPrEx>
        <w:tc>
          <w:tcPr>
            <w:tcW w:w="5445" w:type="dxa"/>
            <w:tcBorders>
              <w:bottom w:val="nil"/>
            </w:tcBorders>
          </w:tcPr>
          <w:p w:rsidR="002D50A5" w:rsidRPr="00E13BBE" w:rsidRDefault="002D50A5">
            <w:pPr>
              <w:pStyle w:val="ConsPlusNormal"/>
            </w:pPr>
            <w:r w:rsidRPr="00E13BBE">
              <w:t>17. Объем экспертиз качества медицинской помощи по случаям летальных исходов (в %)</w:t>
            </w:r>
          </w:p>
        </w:tc>
        <w:tc>
          <w:tcPr>
            <w:tcW w:w="8580" w:type="dxa"/>
            <w:tcBorders>
              <w:bottom w:val="nil"/>
            </w:tcBorders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ЭКМП</w:t>
            </w:r>
            <w:r w:rsidRPr="00E13BBE">
              <w:rPr>
                <w:vertAlign w:val="subscript"/>
              </w:rPr>
              <w:t>ли</w:t>
            </w:r>
            <w:r w:rsidRPr="00E13BBE">
              <w:t xml:space="preserve"> = КЭКМП</w:t>
            </w:r>
            <w:r w:rsidRPr="00E13BBE">
              <w:rPr>
                <w:vertAlign w:val="subscript"/>
              </w:rPr>
              <w:t>ли</w:t>
            </w:r>
            <w:r w:rsidRPr="00E13BBE">
              <w:t xml:space="preserve"> / КС</w:t>
            </w:r>
            <w:r w:rsidRPr="00E13BBE">
              <w:rPr>
                <w:vertAlign w:val="subscript"/>
              </w:rPr>
              <w:t>ли</w:t>
            </w:r>
            <w:r w:rsidRPr="00E13BBE">
              <w:t xml:space="preserve"> x 100%, где</w:t>
            </w:r>
          </w:p>
          <w:p w:rsidR="002D50A5" w:rsidRPr="00E13BBE" w:rsidRDefault="002D50A5">
            <w:pPr>
              <w:pStyle w:val="ConsPlusNormal"/>
              <w:jc w:val="both"/>
            </w:pPr>
            <w:r w:rsidRPr="00E13BBE">
              <w:t>КЭМП</w:t>
            </w:r>
            <w:r w:rsidRPr="00E13BBE">
              <w:rPr>
                <w:vertAlign w:val="subscript"/>
              </w:rPr>
              <w:t>ли</w:t>
            </w:r>
            <w:r w:rsidRPr="00E13BBE">
              <w:t xml:space="preserve"> - количество страховых случаев, закончившихся летальным исходом при оказании медицинской помощи, по которым проведена целевая ЭКМП;</w:t>
            </w:r>
          </w:p>
          <w:p w:rsidR="002D50A5" w:rsidRPr="00E13BBE" w:rsidRDefault="002D50A5">
            <w:pPr>
              <w:pStyle w:val="ConsPlusNormal"/>
              <w:jc w:val="both"/>
            </w:pPr>
            <w:r w:rsidRPr="00E13BBE">
              <w:t>КС</w:t>
            </w:r>
            <w:r w:rsidRPr="00E13BBE">
              <w:rPr>
                <w:vertAlign w:val="subscript"/>
              </w:rPr>
              <w:t>ли</w:t>
            </w:r>
            <w:r w:rsidRPr="00E13BBE">
              <w:t xml:space="preserve"> - количество страховых случаев, закончившихся летальным исходом при оказании медицинской помощи</w:t>
            </w:r>
          </w:p>
        </w:tc>
        <w:tc>
          <w:tcPr>
            <w:tcW w:w="4125" w:type="dxa"/>
            <w:tcBorders>
              <w:bottom w:val="nil"/>
            </w:tcBorders>
          </w:tcPr>
          <w:p w:rsidR="002D50A5" w:rsidRPr="00E13BBE" w:rsidRDefault="002D50A5">
            <w:pPr>
              <w:pStyle w:val="ConsPlusNormal"/>
              <w:ind w:firstLine="283"/>
              <w:jc w:val="both"/>
            </w:pPr>
          </w:p>
        </w:tc>
      </w:tr>
      <w:tr w:rsidR="00E13BBE" w:rsidRPr="00E13BBE">
        <w:tblPrEx>
          <w:tblBorders>
            <w:insideH w:val="nil"/>
          </w:tblBorders>
        </w:tblPrEx>
        <w:tc>
          <w:tcPr>
            <w:tcW w:w="5445" w:type="dxa"/>
            <w:tcBorders>
              <w:bottom w:val="nil"/>
            </w:tcBorders>
          </w:tcPr>
          <w:p w:rsidR="002D50A5" w:rsidRPr="00E13BBE" w:rsidRDefault="002D50A5">
            <w:pPr>
              <w:pStyle w:val="ConsPlusNormal"/>
            </w:pPr>
            <w:r w:rsidRPr="00E13BBE">
              <w:t>18. Деятельность СМО по случаям непрофильной госпитализации пациентов с острым коронарным синдромом</w:t>
            </w:r>
          </w:p>
        </w:tc>
        <w:tc>
          <w:tcPr>
            <w:tcW w:w="8580" w:type="dxa"/>
            <w:tcBorders>
              <w:bottom w:val="nil"/>
            </w:tcBorders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СЛ</w:t>
            </w:r>
            <w:r w:rsidRPr="00E13BBE">
              <w:rPr>
                <w:vertAlign w:val="subscript"/>
              </w:rPr>
              <w:t>окс</w:t>
            </w:r>
            <w:r w:rsidRPr="00E13BBE">
              <w:t xml:space="preserve"> = КРСЛ</w:t>
            </w:r>
            <w:r w:rsidRPr="00E13BBE">
              <w:rPr>
                <w:vertAlign w:val="subscript"/>
              </w:rPr>
              <w:t>окс</w:t>
            </w:r>
            <w:r w:rsidRPr="00E13BBE">
              <w:t xml:space="preserve"> / КСЛ</w:t>
            </w:r>
            <w:r w:rsidRPr="00E13BBE">
              <w:rPr>
                <w:vertAlign w:val="subscript"/>
              </w:rPr>
              <w:t>окс</w:t>
            </w:r>
            <w:r w:rsidRPr="00E13BBE">
              <w:t xml:space="preserve"> x 100%, где</w:t>
            </w:r>
          </w:p>
          <w:p w:rsidR="002D50A5" w:rsidRPr="00E13BBE" w:rsidRDefault="002D50A5">
            <w:pPr>
              <w:pStyle w:val="ConsPlusNormal"/>
              <w:jc w:val="both"/>
            </w:pPr>
            <w:r w:rsidRPr="00E13BBE">
              <w:t>КРСЛ</w:t>
            </w:r>
            <w:r w:rsidRPr="00E13BBE">
              <w:rPr>
                <w:vertAlign w:val="subscript"/>
              </w:rPr>
              <w:t>окс</w:t>
            </w:r>
            <w:r w:rsidRPr="00E13BBE">
              <w:t xml:space="preserve"> - количество случаев лечения с острым коронарным синдромом, госпитализированных в непрофильные медицинские организации, по которым проведена ЭКМП;</w:t>
            </w:r>
          </w:p>
          <w:p w:rsidR="002D50A5" w:rsidRPr="00E13BBE" w:rsidRDefault="002D50A5">
            <w:pPr>
              <w:pStyle w:val="ConsPlusNormal"/>
              <w:jc w:val="both"/>
            </w:pPr>
            <w:r w:rsidRPr="00E13BBE">
              <w:t>КСЛ</w:t>
            </w:r>
            <w:r w:rsidRPr="00E13BBE">
              <w:rPr>
                <w:vertAlign w:val="subscript"/>
              </w:rPr>
              <w:t>окс</w:t>
            </w:r>
            <w:r w:rsidRPr="00E13BBE">
              <w:t xml:space="preserve"> - количество случаев лечения с острым коронарным синдромом в непрофильных медицинских организациях</w:t>
            </w:r>
          </w:p>
        </w:tc>
        <w:tc>
          <w:tcPr>
            <w:tcW w:w="4125" w:type="dxa"/>
            <w:tcBorders>
              <w:bottom w:val="nil"/>
            </w:tcBorders>
          </w:tcPr>
          <w:p w:rsidR="002D50A5" w:rsidRPr="00E13BBE" w:rsidRDefault="002D50A5">
            <w:pPr>
              <w:pStyle w:val="ConsPlusNormal"/>
              <w:ind w:firstLine="283"/>
              <w:jc w:val="both"/>
            </w:pPr>
            <w:r w:rsidRPr="00E13BBE">
              <w:t>Доля рассмотренных случаев лечения, по которым проведена ЭКМП, от общего количества случаев непрофильной госпитализации пациентов с острым коронарным синдромом</w:t>
            </w:r>
          </w:p>
        </w:tc>
      </w:tr>
      <w:tr w:rsidR="00E13BBE" w:rsidRPr="00E13BBE">
        <w:tblPrEx>
          <w:tblBorders>
            <w:insideH w:val="nil"/>
          </w:tblBorders>
        </w:tblPrEx>
        <w:tc>
          <w:tcPr>
            <w:tcW w:w="5445" w:type="dxa"/>
            <w:tcBorders>
              <w:bottom w:val="nil"/>
            </w:tcBorders>
          </w:tcPr>
          <w:p w:rsidR="002D50A5" w:rsidRPr="00E13BBE" w:rsidRDefault="002D50A5">
            <w:pPr>
              <w:pStyle w:val="ConsPlusNormal"/>
            </w:pPr>
            <w:r w:rsidRPr="00E13BBE">
              <w:t>19. Деятельность СМО по случаям непрофильной госпитализации пациентов с острым нарушением мозгового кровообращения</w:t>
            </w:r>
          </w:p>
        </w:tc>
        <w:tc>
          <w:tcPr>
            <w:tcW w:w="8580" w:type="dxa"/>
            <w:tcBorders>
              <w:bottom w:val="nil"/>
            </w:tcBorders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СЛ</w:t>
            </w:r>
            <w:r w:rsidRPr="00E13BBE">
              <w:rPr>
                <w:vertAlign w:val="subscript"/>
              </w:rPr>
              <w:t>онмк</w:t>
            </w:r>
            <w:r w:rsidRPr="00E13BBE">
              <w:t xml:space="preserve"> = КРСЛ</w:t>
            </w:r>
            <w:r w:rsidRPr="00E13BBE">
              <w:rPr>
                <w:vertAlign w:val="subscript"/>
              </w:rPr>
              <w:t>онмк</w:t>
            </w:r>
            <w:r w:rsidRPr="00E13BBE">
              <w:t xml:space="preserve"> / КСЛ</w:t>
            </w:r>
            <w:r w:rsidRPr="00E13BBE">
              <w:rPr>
                <w:vertAlign w:val="subscript"/>
              </w:rPr>
              <w:t>онмк</w:t>
            </w:r>
            <w:r w:rsidRPr="00E13BBE">
              <w:t xml:space="preserve"> x 100%, где</w:t>
            </w:r>
          </w:p>
          <w:p w:rsidR="002D50A5" w:rsidRPr="00E13BBE" w:rsidRDefault="002D50A5">
            <w:pPr>
              <w:pStyle w:val="ConsPlusNormal"/>
              <w:jc w:val="both"/>
            </w:pPr>
            <w:r w:rsidRPr="00E13BBE">
              <w:t>КРСЛ</w:t>
            </w:r>
            <w:r w:rsidRPr="00E13BBE">
              <w:rPr>
                <w:vertAlign w:val="subscript"/>
              </w:rPr>
              <w:t>онмк</w:t>
            </w:r>
            <w:r w:rsidRPr="00E13BBE">
              <w:t xml:space="preserve"> - количество случаев лечения с острым нарушением мозгового кровообращения, госпитализированных в непрофильные медицинские организации, по которым проведена ЭКМП;</w:t>
            </w:r>
          </w:p>
          <w:p w:rsidR="002D50A5" w:rsidRPr="00E13BBE" w:rsidRDefault="002D50A5">
            <w:pPr>
              <w:pStyle w:val="ConsPlusNormal"/>
              <w:jc w:val="both"/>
            </w:pPr>
            <w:r w:rsidRPr="00E13BBE">
              <w:t>КСЛ</w:t>
            </w:r>
            <w:r w:rsidRPr="00E13BBE">
              <w:rPr>
                <w:vertAlign w:val="subscript"/>
              </w:rPr>
              <w:t>онмк</w:t>
            </w:r>
            <w:r w:rsidRPr="00E13BBE">
              <w:t xml:space="preserve"> - количество случаев лечения с острым нарушением мозгового кровообращения, в непрофильных медицинских организациях</w:t>
            </w:r>
          </w:p>
        </w:tc>
        <w:tc>
          <w:tcPr>
            <w:tcW w:w="4125" w:type="dxa"/>
            <w:tcBorders>
              <w:bottom w:val="nil"/>
            </w:tcBorders>
          </w:tcPr>
          <w:p w:rsidR="002D50A5" w:rsidRPr="00E13BBE" w:rsidRDefault="002D50A5">
            <w:pPr>
              <w:pStyle w:val="ConsPlusNormal"/>
              <w:ind w:firstLine="283"/>
              <w:jc w:val="both"/>
            </w:pPr>
            <w:r w:rsidRPr="00E13BBE">
              <w:t>Доля рассмотренных случаев лечения, по которым проведена ЭКМП, от общего количества случаев непрофильной госпитализации пациентов с острым нарушением мозгового кровообращения</w:t>
            </w:r>
          </w:p>
        </w:tc>
      </w:tr>
      <w:tr w:rsidR="00E13BBE" w:rsidRPr="00E13BBE">
        <w:tblPrEx>
          <w:tblBorders>
            <w:insideH w:val="nil"/>
          </w:tblBorders>
        </w:tblPrEx>
        <w:tc>
          <w:tcPr>
            <w:tcW w:w="5445" w:type="dxa"/>
            <w:tcBorders>
              <w:bottom w:val="nil"/>
            </w:tcBorders>
          </w:tcPr>
          <w:p w:rsidR="002D50A5" w:rsidRPr="00E13BBE" w:rsidRDefault="002D50A5">
            <w:pPr>
              <w:pStyle w:val="ConsPlusNormal"/>
            </w:pPr>
            <w:r w:rsidRPr="00E13BBE">
              <w:t>20. Деятельность представителей СМО в медицинских организациях</w:t>
            </w:r>
          </w:p>
        </w:tc>
        <w:tc>
          <w:tcPr>
            <w:tcW w:w="8580" w:type="dxa"/>
            <w:tcBorders>
              <w:bottom w:val="nil"/>
            </w:tcBorders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П</w:t>
            </w:r>
            <w:r w:rsidRPr="00E13BBE">
              <w:rPr>
                <w:vertAlign w:val="subscript"/>
              </w:rPr>
              <w:t>смо</w:t>
            </w:r>
            <w:r w:rsidRPr="00E13BBE">
              <w:t xml:space="preserve"> = К</w:t>
            </w:r>
            <w:r w:rsidRPr="00E13BBE">
              <w:rPr>
                <w:vertAlign w:val="subscript"/>
              </w:rPr>
              <w:t>конс</w:t>
            </w:r>
            <w:r w:rsidRPr="00E13BBE">
              <w:t xml:space="preserve"> / К</w:t>
            </w:r>
            <w:r w:rsidRPr="00E13BBE">
              <w:rPr>
                <w:vertAlign w:val="subscript"/>
              </w:rPr>
              <w:t>застр</w:t>
            </w:r>
            <w:r w:rsidRPr="00E13BBE">
              <w:t xml:space="preserve"> x 100 000, где</w:t>
            </w:r>
          </w:p>
          <w:p w:rsidR="002D50A5" w:rsidRPr="00E13BBE" w:rsidRDefault="002D50A5">
            <w:pPr>
              <w:pStyle w:val="ConsPlusNormal"/>
              <w:jc w:val="both"/>
            </w:pPr>
            <w:r w:rsidRPr="00E13BBE">
              <w:t>К</w:t>
            </w:r>
            <w:r w:rsidRPr="00E13BBE">
              <w:rPr>
                <w:vertAlign w:val="subscript"/>
              </w:rPr>
              <w:t>конс</w:t>
            </w:r>
            <w:r w:rsidRPr="00E13BBE">
              <w:t xml:space="preserve"> - количество предоставленных консультаций представителями СМО в медицинских организациях, осуществляющих деятельность в сфере ОМС, на 100 000 застрахованных лиц в СМО;</w:t>
            </w:r>
          </w:p>
          <w:p w:rsidR="002D50A5" w:rsidRPr="00E13BBE" w:rsidRDefault="002D50A5">
            <w:pPr>
              <w:pStyle w:val="ConsPlusNormal"/>
              <w:jc w:val="both"/>
            </w:pPr>
            <w:r w:rsidRPr="00E13BBE">
              <w:t>К</w:t>
            </w:r>
            <w:r w:rsidRPr="00E13BBE">
              <w:rPr>
                <w:vertAlign w:val="subscript"/>
              </w:rPr>
              <w:t>застр</w:t>
            </w:r>
            <w:r w:rsidRPr="00E13BBE">
              <w:t xml:space="preserve"> - количество застрахованных лиц в субъекте РФ</w:t>
            </w:r>
          </w:p>
        </w:tc>
        <w:tc>
          <w:tcPr>
            <w:tcW w:w="4125" w:type="dxa"/>
            <w:tcBorders>
              <w:bottom w:val="nil"/>
            </w:tcBorders>
          </w:tcPr>
          <w:p w:rsidR="002D50A5" w:rsidRPr="00E13BBE" w:rsidRDefault="002D50A5">
            <w:pPr>
              <w:pStyle w:val="ConsPlusNormal"/>
              <w:ind w:firstLine="283"/>
              <w:jc w:val="both"/>
            </w:pPr>
            <w:r w:rsidRPr="00E13BBE">
              <w:t>Оценка деятельности представителей СМО</w:t>
            </w:r>
          </w:p>
        </w:tc>
      </w:tr>
      <w:tr w:rsidR="00E13BBE" w:rsidRPr="00E13BBE">
        <w:tblPrEx>
          <w:tblBorders>
            <w:insideH w:val="nil"/>
          </w:tblBorders>
        </w:tblPrEx>
        <w:tc>
          <w:tcPr>
            <w:tcW w:w="5445" w:type="dxa"/>
          </w:tcPr>
          <w:p w:rsidR="002D50A5" w:rsidRPr="00E13BBE" w:rsidRDefault="002D50A5">
            <w:pPr>
              <w:pStyle w:val="ConsPlusNormal"/>
            </w:pPr>
            <w:r w:rsidRPr="00E13BBE">
              <w:t>21. Охват медицинских организаций представителями СМО (в %)</w:t>
            </w:r>
          </w:p>
        </w:tc>
        <w:tc>
          <w:tcPr>
            <w:tcW w:w="8580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ОХ</w:t>
            </w:r>
            <w:r w:rsidRPr="00E13BBE">
              <w:rPr>
                <w:vertAlign w:val="subscript"/>
              </w:rPr>
              <w:t>мо</w:t>
            </w:r>
            <w:r w:rsidRPr="00E13BBE">
              <w:t xml:space="preserve"> = К</w:t>
            </w:r>
            <w:r w:rsidRPr="00E13BBE">
              <w:rPr>
                <w:vertAlign w:val="subscript"/>
              </w:rPr>
              <w:t>предст</w:t>
            </w:r>
            <w:r w:rsidRPr="00E13BBE">
              <w:t xml:space="preserve"> / К</w:t>
            </w:r>
            <w:r w:rsidRPr="00E13BBE">
              <w:rPr>
                <w:vertAlign w:val="subscript"/>
              </w:rPr>
              <w:t>мо</w:t>
            </w:r>
            <w:r w:rsidRPr="00E13BBE">
              <w:t xml:space="preserve"> x 100%, где</w:t>
            </w:r>
          </w:p>
          <w:p w:rsidR="002D50A5" w:rsidRPr="00E13BBE" w:rsidRDefault="002D50A5">
            <w:pPr>
              <w:pStyle w:val="ConsPlusNormal"/>
              <w:jc w:val="both"/>
            </w:pPr>
            <w:r w:rsidRPr="00E13BBE">
              <w:t>К</w:t>
            </w:r>
            <w:r w:rsidRPr="00E13BBE">
              <w:rPr>
                <w:vertAlign w:val="subscript"/>
              </w:rPr>
              <w:t>предст</w:t>
            </w:r>
            <w:r w:rsidRPr="00E13BBE">
              <w:t xml:space="preserve"> - количество медицинских организаций, имеющих представителей СМО;</w:t>
            </w:r>
          </w:p>
          <w:p w:rsidR="002D50A5" w:rsidRPr="00E13BBE" w:rsidRDefault="002D50A5">
            <w:pPr>
              <w:pStyle w:val="ConsPlusNormal"/>
              <w:jc w:val="both"/>
            </w:pPr>
            <w:r w:rsidRPr="00E13BBE">
              <w:t>К</w:t>
            </w:r>
            <w:r w:rsidRPr="00E13BBE">
              <w:rPr>
                <w:vertAlign w:val="subscript"/>
              </w:rPr>
              <w:t>мо</w:t>
            </w:r>
            <w:r w:rsidRPr="00E13BBE">
              <w:t xml:space="preserve"> - количество медицинских организаций в субъекте РФ</w:t>
            </w:r>
          </w:p>
        </w:tc>
        <w:tc>
          <w:tcPr>
            <w:tcW w:w="4125" w:type="dxa"/>
          </w:tcPr>
          <w:p w:rsidR="002D50A5" w:rsidRPr="00E13BBE" w:rsidRDefault="002D50A5">
            <w:pPr>
              <w:pStyle w:val="ConsPlusNormal"/>
              <w:ind w:firstLine="283"/>
              <w:jc w:val="both"/>
            </w:pPr>
            <w:r w:rsidRPr="00E13BBE">
              <w:t>Оценка деятельности представителей СМО</w:t>
            </w:r>
          </w:p>
        </w:tc>
      </w:tr>
    </w:tbl>
    <w:p w:rsidR="002D50A5" w:rsidRPr="00E13BBE" w:rsidRDefault="002D50A5">
      <w:pPr>
        <w:sectPr w:rsidR="002D50A5" w:rsidRPr="00E13BBE" w:rsidSect="00E13BBE">
          <w:pgSz w:w="23811" w:h="16838" w:orient="landscape" w:code="8"/>
          <w:pgMar w:top="1701" w:right="1134" w:bottom="850" w:left="1134" w:header="0" w:footer="0" w:gutter="0"/>
          <w:cols w:space="720"/>
          <w:docGrid w:linePitch="299"/>
        </w:sectPr>
      </w:pPr>
    </w:p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Normal"/>
        <w:ind w:firstLine="540"/>
        <w:jc w:val="both"/>
      </w:pPr>
      <w:r w:rsidRPr="00E13BBE">
        <w:t>5. Порядок предоставления сведений страховыми медицинскими организациями и территориальными фондами</w:t>
      </w:r>
    </w:p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Normal"/>
        <w:ind w:firstLine="540"/>
        <w:jc w:val="both"/>
      </w:pPr>
      <w:r w:rsidRPr="00E13BBE">
        <w:t>Сведения о количестве пунктов выдачи полисов ОМС страховой медицинской организации (филиала) на территории субъекта Российской Федерации, количестве штатных специалистов-экспертов медицинской помощи; количестве медицинских организаций, обеспеченных информационными стендами о деятельности страховой медицинской организации, количестве медицинских организаций субъекта Российской Федерации, с которыми у СМО заключен договор на оказание и оплату медицинской помощи по ОМС, представляются страховыми медицинскими организациями по состоянию на первое число месяца, следующего за отчетным периодом.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Сведения о численности лиц, застрахованных по ОМС в СМО, участвующей в реализации территориальной программы ОМС, и общей численности застрахованных лиц рассчитываются как среднее арифметическое между численностью застрахованных лиц на первое число каждого месяца отчетного квартала.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Остальные сведения представляются по нарастающей за отчетный период (квартал, полугодие, 9 месяцев, год).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Сведения, представляемые страховыми медицинскими организациями (филиалами) согласно Приложению N 2 к настоящему Приказу, соответствуют отчетности по организации защиты прав застрахованных лиц в сфере обязательного медицинского страхования. В случае несовпадения указанных сведений при расчете показателей оценки деятельности страховых медицинских организаций (филиалов) используются данные отчетности.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В случае непредставления или несвоевременного представления страховой медицинской организацией в территориальный фонд сведений, предусмотренных Приложением N 2 к настоящему Приказу (в целом или по отдельным показателям), информация об этом направляется территориальным фондом в Федеральный фонд.</w:t>
      </w:r>
    </w:p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Normal"/>
        <w:ind w:firstLine="540"/>
        <w:jc w:val="both"/>
      </w:pPr>
      <w:r w:rsidRPr="00E13BBE">
        <w:t>6. Оценка показателей деятельности страховых медицинских организаций</w:t>
      </w:r>
    </w:p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Normal"/>
        <w:ind w:firstLine="540"/>
        <w:jc w:val="both"/>
      </w:pPr>
      <w:r w:rsidRPr="00E13BBE">
        <w:t>Показатели рассчитываются для каждой страховой медицинской организации (филиала), осуществляющей деятельность на территории субъекта Российской Федерации.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Федеральный фонд проводит оценку деятельности страховых медицинских организаций (филиалов) по каждому показателю в разрезе субъектов Российской Федерации и размещает полученную информацию на своем официальном сайте в сети "Интернет".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Оценка деятельности страховых медицинских организаций осуществляется Федеральным фондом на основании информации, представленной территориальными фондами, и имеющейся в Федеральном фонде. Оценка деятельности страховых медицинских организаций проводится ежеквартально в сроки, указанные в приказе.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Территориальные фонды представляют в Федеральный фонд информацию о деятельности страховых медицинских организаций, участвующих в реализации территориальной программы ОМС, по каждой из страховых медицинских организаций в электронном виде. Информация, представленная территориальными фондами, состоит из сведений, полученных от страховых медицинских организаций и имеющихся в территориальном фонде.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Управление организации ОМС, получив от территориального фонда информацию о деятельности страховых медицинских организаций за отчетный период, проводит расчет оценки деятельности страховых медицинских организаций по каждому из показателей.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>Отдел по взаимодействию с федеральными органами исполнительной власти и средствами массовой информации на основании сводной информации, представленной Управлением организации ОМС, размещает на официальном сайте Федерального фонда рейтинг страховых медицинских организаций за отчетный период.</w:t>
      </w:r>
    </w:p>
    <w:p w:rsidR="002D50A5" w:rsidRPr="00E13BBE" w:rsidRDefault="002D50A5">
      <w:pPr>
        <w:pStyle w:val="ConsPlusNormal"/>
        <w:ind w:firstLine="540"/>
        <w:jc w:val="both"/>
      </w:pPr>
      <w:r w:rsidRPr="00E13BBE">
        <w:t xml:space="preserve">Рейтинг строится в целом по Российской Федерации и по каждому субъекту Российской Федерации и по показателям в разрезе страховых медицинских организаций. После выбора субъекта Российской Федерации появляется список показателей и страховых медицинских организаций, с указанием значения показателя (с одним десятичным знаком после запятой) и места </w:t>
      </w:r>
      <w:r w:rsidRPr="00E13BBE">
        <w:lastRenderedPageBreak/>
        <w:t>страховой медицинской организации по данному показателю в субъекте Российской Федерации. Примерный вариант рейтинга СМО изображен на рисунке.</w:t>
      </w:r>
    </w:p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Normal"/>
        <w:jc w:val="right"/>
      </w:pPr>
      <w:r w:rsidRPr="00E13BBE">
        <w:t>Рисунок</w:t>
      </w:r>
    </w:p>
    <w:p w:rsidR="002D50A5" w:rsidRPr="00E13BBE" w:rsidRDefault="002D50A5">
      <w:pPr>
        <w:sectPr w:rsidR="002D50A5" w:rsidRPr="00E13BBE">
          <w:pgSz w:w="11905" w:h="16838"/>
          <w:pgMar w:top="1134" w:right="850" w:bottom="1134" w:left="1701" w:header="0" w:footer="0" w:gutter="0"/>
          <w:cols w:space="720"/>
        </w:sectPr>
      </w:pPr>
    </w:p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Nonformat"/>
        <w:jc w:val="both"/>
      </w:pPr>
      <w:r w:rsidRPr="00E13BBE">
        <w:t xml:space="preserve">                Рейтинг страховых медицинских организаций,</w:t>
      </w:r>
    </w:p>
    <w:p w:rsidR="002D50A5" w:rsidRPr="00E13BBE" w:rsidRDefault="002D50A5">
      <w:pPr>
        <w:pStyle w:val="ConsPlusNonformat"/>
        <w:jc w:val="both"/>
      </w:pPr>
      <w:r w:rsidRPr="00E13BBE">
        <w:t xml:space="preserve">     построенный на основании показателей деятельности за __________</w:t>
      </w:r>
    </w:p>
    <w:p w:rsidR="002D50A5" w:rsidRPr="00E13BBE" w:rsidRDefault="002D50A5">
      <w:pPr>
        <w:pStyle w:val="ConsPlusNonformat"/>
        <w:jc w:val="both"/>
      </w:pPr>
      <w:r w:rsidRPr="00E13BBE">
        <w:t xml:space="preserve">                                                           (период)</w:t>
      </w:r>
    </w:p>
    <w:p w:rsidR="002D50A5" w:rsidRPr="00E13BBE" w:rsidRDefault="002D5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1980"/>
        <w:gridCol w:w="1485"/>
        <w:gridCol w:w="990"/>
        <w:gridCol w:w="1485"/>
        <w:gridCol w:w="990"/>
        <w:gridCol w:w="1485"/>
        <w:gridCol w:w="1155"/>
        <w:gridCol w:w="825"/>
      </w:tblGrid>
      <w:tr w:rsidR="00E13BBE" w:rsidRPr="00E13BBE">
        <w:tc>
          <w:tcPr>
            <w:tcW w:w="1815" w:type="dxa"/>
            <w:vMerge w:val="restart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Субъект Российской Федерации</w:t>
            </w:r>
          </w:p>
        </w:tc>
        <w:tc>
          <w:tcPr>
            <w:tcW w:w="1980" w:type="dxa"/>
            <w:vMerge w:val="restart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Страховая медицинская организация (филиал)</w:t>
            </w:r>
          </w:p>
        </w:tc>
        <w:tc>
          <w:tcPr>
            <w:tcW w:w="8415" w:type="dxa"/>
            <w:gridSpan w:val="7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Показатель</w:t>
            </w:r>
          </w:p>
        </w:tc>
      </w:tr>
      <w:tr w:rsidR="00E13BBE" w:rsidRPr="00E13BBE">
        <w:tc>
          <w:tcPr>
            <w:tcW w:w="1815" w:type="dxa"/>
            <w:vMerge/>
          </w:tcPr>
          <w:p w:rsidR="002D50A5" w:rsidRPr="00E13BBE" w:rsidRDefault="002D50A5"/>
        </w:tc>
        <w:tc>
          <w:tcPr>
            <w:tcW w:w="1980" w:type="dxa"/>
            <w:vMerge/>
          </w:tcPr>
          <w:p w:rsidR="002D50A5" w:rsidRPr="00E13BBE" w:rsidRDefault="002D50A5"/>
        </w:tc>
        <w:tc>
          <w:tcPr>
            <w:tcW w:w="2475" w:type="dxa"/>
            <w:gridSpan w:val="2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численность застрахованных лиц, в %</w:t>
            </w:r>
          </w:p>
        </w:tc>
        <w:tc>
          <w:tcPr>
            <w:tcW w:w="2475" w:type="dxa"/>
            <w:gridSpan w:val="2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обеспеченность специалистами-экспертами, человек</w:t>
            </w:r>
          </w:p>
        </w:tc>
        <w:tc>
          <w:tcPr>
            <w:tcW w:w="2640" w:type="dxa"/>
            <w:gridSpan w:val="2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проведение социологических опросов, ед.</w:t>
            </w:r>
          </w:p>
        </w:tc>
        <w:tc>
          <w:tcPr>
            <w:tcW w:w="82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...</w:t>
            </w:r>
          </w:p>
        </w:tc>
      </w:tr>
      <w:tr w:rsidR="00E13BBE" w:rsidRPr="00E13BBE">
        <w:tc>
          <w:tcPr>
            <w:tcW w:w="1815" w:type="dxa"/>
            <w:vMerge/>
          </w:tcPr>
          <w:p w:rsidR="002D50A5" w:rsidRPr="00E13BBE" w:rsidRDefault="002D50A5"/>
        </w:tc>
        <w:tc>
          <w:tcPr>
            <w:tcW w:w="1980" w:type="dxa"/>
            <w:vMerge/>
          </w:tcPr>
          <w:p w:rsidR="002D50A5" w:rsidRPr="00E13BBE" w:rsidRDefault="002D50A5"/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значение</w:t>
            </w:r>
          </w:p>
        </w:tc>
        <w:tc>
          <w:tcPr>
            <w:tcW w:w="99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место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значение</w:t>
            </w:r>
          </w:p>
        </w:tc>
        <w:tc>
          <w:tcPr>
            <w:tcW w:w="99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место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значение</w:t>
            </w:r>
          </w:p>
        </w:tc>
        <w:tc>
          <w:tcPr>
            <w:tcW w:w="115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место</w:t>
            </w:r>
          </w:p>
        </w:tc>
        <w:tc>
          <w:tcPr>
            <w:tcW w:w="825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1815" w:type="dxa"/>
            <w:vMerge w:val="restart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N-область</w:t>
            </w:r>
          </w:p>
        </w:tc>
        <w:tc>
          <w:tcPr>
            <w:tcW w:w="198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СМО_1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23,5%</w:t>
            </w:r>
          </w:p>
        </w:tc>
        <w:tc>
          <w:tcPr>
            <w:tcW w:w="99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2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0,8</w:t>
            </w:r>
          </w:p>
        </w:tc>
        <w:tc>
          <w:tcPr>
            <w:tcW w:w="99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2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23</w:t>
            </w:r>
          </w:p>
        </w:tc>
        <w:tc>
          <w:tcPr>
            <w:tcW w:w="115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3</w:t>
            </w:r>
          </w:p>
        </w:tc>
        <w:tc>
          <w:tcPr>
            <w:tcW w:w="825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1815" w:type="dxa"/>
            <w:vMerge/>
          </w:tcPr>
          <w:p w:rsidR="002D50A5" w:rsidRPr="00E13BBE" w:rsidRDefault="002D50A5"/>
        </w:tc>
        <w:tc>
          <w:tcPr>
            <w:tcW w:w="198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СМО_2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70,1%</w:t>
            </w:r>
          </w:p>
        </w:tc>
        <w:tc>
          <w:tcPr>
            <w:tcW w:w="99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1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0,6</w:t>
            </w:r>
          </w:p>
        </w:tc>
        <w:tc>
          <w:tcPr>
            <w:tcW w:w="99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3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44</w:t>
            </w:r>
          </w:p>
        </w:tc>
        <w:tc>
          <w:tcPr>
            <w:tcW w:w="115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2</w:t>
            </w:r>
          </w:p>
        </w:tc>
        <w:tc>
          <w:tcPr>
            <w:tcW w:w="825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1815" w:type="dxa"/>
            <w:vMerge/>
          </w:tcPr>
          <w:p w:rsidR="002D50A5" w:rsidRPr="00E13BBE" w:rsidRDefault="002D50A5"/>
        </w:tc>
        <w:tc>
          <w:tcPr>
            <w:tcW w:w="198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СМО_3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6,4%</w:t>
            </w:r>
          </w:p>
        </w:tc>
        <w:tc>
          <w:tcPr>
            <w:tcW w:w="99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3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1,2</w:t>
            </w:r>
          </w:p>
        </w:tc>
        <w:tc>
          <w:tcPr>
            <w:tcW w:w="99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1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75</w:t>
            </w:r>
          </w:p>
        </w:tc>
        <w:tc>
          <w:tcPr>
            <w:tcW w:w="115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1</w:t>
            </w:r>
          </w:p>
        </w:tc>
        <w:tc>
          <w:tcPr>
            <w:tcW w:w="825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</w:tbl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Normal"/>
        <w:jc w:val="right"/>
      </w:pPr>
      <w:r w:rsidRPr="00E13BBE">
        <w:t>Приложение N 2</w:t>
      </w:r>
    </w:p>
    <w:p w:rsidR="002D50A5" w:rsidRPr="00E13BBE" w:rsidRDefault="002D50A5">
      <w:pPr>
        <w:pStyle w:val="ConsPlusNormal"/>
        <w:jc w:val="right"/>
      </w:pPr>
      <w:r w:rsidRPr="00E13BBE">
        <w:t>к Приказу ФОМС</w:t>
      </w:r>
    </w:p>
    <w:p w:rsidR="002D50A5" w:rsidRPr="00E13BBE" w:rsidRDefault="002D50A5">
      <w:pPr>
        <w:pStyle w:val="ConsPlusNormal"/>
        <w:jc w:val="right"/>
      </w:pPr>
      <w:r w:rsidRPr="00E13BBE">
        <w:t>от 26.12.2011 N 243</w:t>
      </w:r>
    </w:p>
    <w:p w:rsidR="002D50A5" w:rsidRPr="00E13BBE" w:rsidRDefault="002D50A5">
      <w:pPr>
        <w:pStyle w:val="ConsPlusNormal"/>
        <w:jc w:val="both"/>
      </w:pPr>
    </w:p>
    <w:p w:rsidR="002D50A5" w:rsidRPr="00E13BBE" w:rsidRDefault="002D50A5">
      <w:pPr>
        <w:pStyle w:val="ConsPlusNonformat"/>
        <w:jc w:val="both"/>
      </w:pPr>
      <w:bookmarkStart w:id="2" w:name="P251"/>
      <w:bookmarkEnd w:id="2"/>
      <w:r w:rsidRPr="00E13BBE">
        <w:t xml:space="preserve">          Сведения от страховой медицинской организации (филиала)</w:t>
      </w:r>
    </w:p>
    <w:p w:rsidR="002D50A5" w:rsidRPr="00E13BBE" w:rsidRDefault="002D50A5">
      <w:pPr>
        <w:pStyle w:val="ConsPlusNonformat"/>
        <w:jc w:val="both"/>
      </w:pPr>
      <w:r w:rsidRPr="00E13BBE">
        <w:t xml:space="preserve">     _________________________________________________________________</w:t>
      </w:r>
    </w:p>
    <w:p w:rsidR="002D50A5" w:rsidRPr="00E13BBE" w:rsidRDefault="002D50A5">
      <w:pPr>
        <w:pStyle w:val="ConsPlusNonformat"/>
        <w:jc w:val="both"/>
      </w:pPr>
      <w:r w:rsidRPr="00E13BBE">
        <w:t xml:space="preserve">        (наименование страховой медицинской организации (филиала))</w:t>
      </w:r>
    </w:p>
    <w:p w:rsidR="002D50A5" w:rsidRPr="00E13BBE" w:rsidRDefault="002D50A5">
      <w:pPr>
        <w:pStyle w:val="ConsPlusNonformat"/>
        <w:jc w:val="both"/>
      </w:pPr>
      <w:r w:rsidRPr="00E13BBE">
        <w:t xml:space="preserve">                за ________________________________________</w:t>
      </w:r>
    </w:p>
    <w:p w:rsidR="002D50A5" w:rsidRPr="00E13BBE" w:rsidRDefault="002D50A5">
      <w:pPr>
        <w:pStyle w:val="ConsPlusNonformat"/>
        <w:jc w:val="both"/>
      </w:pPr>
      <w:r w:rsidRPr="00E13BBE">
        <w:t xml:space="preserve">                    (I квартал, полугодие, 9 месяцев, год)</w:t>
      </w:r>
    </w:p>
    <w:p w:rsidR="002D50A5" w:rsidRPr="00E13BBE" w:rsidRDefault="002D50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5"/>
        <w:gridCol w:w="1485"/>
        <w:gridCol w:w="1650"/>
        <w:gridCol w:w="1650"/>
      </w:tblGrid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Наименование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N строки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Единица измерения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Значение</w:t>
            </w: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lastRenderedPageBreak/>
              <w:t>Количество пунктов выдачи полисов ОМС у СМО на территории субъекта Российской Федерации;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01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штатных специалистов-экспертов медицинской помощи;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02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человек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медико-экономических экспертиз, проведенных СМО, в том числе: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0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счетов, принятых СМО к оплате, в том числе по: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04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экспертиз качества медицинской помощи, проведенных СМО, в том числе: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05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законченных случаев лечения, счета на оплату которых приняты СМО, в том числе: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06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проведенных СМО тематических экспертиз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07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Сумма средств расходов на ведение дела, полученных страховой медицинской организацией в соответствии с частью 4 статьи 28 Федерального закона &lt;*&gt;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08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руб.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Сумма средств расходов на ведение дела, направленная страховой медицинской организацией (филиалом) на информирование застрахованных лиц о системе обязательного медицинского страхования и о своей деятельности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09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опрошенных застрахованных лиц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10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человек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обоснованных обращений (жалоб) на действия СМО, поступивших в СМО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11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судебных исков и досудебных претензий по защите прав и интересов застрахованных лиц, инициированных СМО, по которым приняты решения по их удовлетворению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12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lastRenderedPageBreak/>
              <w:t>Количество судебных исков и досудебных претензий по защите прав и интересов застрахованных лиц, инициированных СМО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13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специалистов СМО, участвующих в деятельности по защите прав застрахованных лиц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14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человек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медицинских организаций, обеспеченных информационными стендами о деятельности страховой медицинской организации и о правах застрахованных лиц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15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медицинских организаций субъекта Российской Федерации, с которыми у СМО заключен договор на оказание и оплату медицинской помощи по ОМС.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16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Сумма средств расходов на ведение дела, направленных СМО на информирование и привлечение застрахованных лиц к прохождению профилактических осмотров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17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руб.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Численность застрахованных в СМО лиц, прошедших профилактические осмотры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18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человек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Численность застрахованных в СМО лиц, подлежащих профилактическим осмотрам в текущем году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19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человек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страховых случаев, закончившихся летальным исходом при оказании медицинской помощи, по которым проведена целевая ЭКМП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20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страховых случаев, закончившихся летальным исходом при оказании медицинской помощи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21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случаев лечения с острым коронарным синдромом, госпитализированных в непрофильные медицинские организации, по которым проведена ЭКМП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22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случаев лечения с острым коронарным синдромом в непрофильных медицинских организациях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23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lastRenderedPageBreak/>
              <w:t>Количество случаев лечения с острым нарушением мозгового кровообращения, госпитализированных в непрофильные медицинские организации, по которым проведена ЭКМП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24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случаев лечения с острым нарушением мозгового кровообращения в непрофильных медицинских организациях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25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предоставленных консультаций представителями СМО в медицинских организациях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26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медицинских организаций, имеющих представителей СМО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27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</w:tbl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Normal"/>
        <w:ind w:firstLine="540"/>
        <w:jc w:val="both"/>
      </w:pPr>
      <w:r w:rsidRPr="00E13BBE">
        <w:t>--------------------------------</w:t>
      </w:r>
    </w:p>
    <w:p w:rsidR="002D50A5" w:rsidRPr="00E13BBE" w:rsidRDefault="002D50A5">
      <w:pPr>
        <w:pStyle w:val="ConsPlusNormal"/>
        <w:ind w:firstLine="540"/>
        <w:jc w:val="both"/>
      </w:pPr>
      <w:bookmarkStart w:id="3" w:name="P371"/>
      <w:bookmarkEnd w:id="3"/>
      <w:r w:rsidRPr="00E13BBE">
        <w:t>&lt;*&gt; Федеральный закон от 29.11.2010 N 326-ФЗ "Об обязательном медицинском страховании в Российской Федерации".</w:t>
      </w:r>
    </w:p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Normal"/>
        <w:jc w:val="right"/>
      </w:pPr>
      <w:r w:rsidRPr="00E13BBE">
        <w:t>Приложение N 3</w:t>
      </w:r>
    </w:p>
    <w:p w:rsidR="002D50A5" w:rsidRPr="00E13BBE" w:rsidRDefault="002D50A5">
      <w:pPr>
        <w:pStyle w:val="ConsPlusNormal"/>
        <w:jc w:val="right"/>
      </w:pPr>
      <w:r w:rsidRPr="00E13BBE">
        <w:t>к Приказу ФОМС</w:t>
      </w:r>
    </w:p>
    <w:p w:rsidR="002D50A5" w:rsidRPr="00E13BBE" w:rsidRDefault="002D50A5">
      <w:pPr>
        <w:pStyle w:val="ConsPlusNormal"/>
        <w:jc w:val="right"/>
      </w:pPr>
      <w:r w:rsidRPr="00E13BBE">
        <w:t>от 26.12.2011 N 243</w:t>
      </w:r>
    </w:p>
    <w:p w:rsidR="002D50A5" w:rsidRPr="00E13BBE" w:rsidRDefault="002D50A5">
      <w:pPr>
        <w:pStyle w:val="ConsPlusNormal"/>
        <w:jc w:val="both"/>
      </w:pPr>
    </w:p>
    <w:p w:rsidR="002D50A5" w:rsidRPr="00E13BBE" w:rsidRDefault="002D50A5">
      <w:pPr>
        <w:pStyle w:val="ConsPlusNonformat"/>
        <w:jc w:val="both"/>
      </w:pPr>
      <w:bookmarkStart w:id="4" w:name="P381"/>
      <w:bookmarkEnd w:id="4"/>
      <w:r w:rsidRPr="00E13BBE">
        <w:t xml:space="preserve">          Сведения от __________________________________________</w:t>
      </w:r>
    </w:p>
    <w:p w:rsidR="002D50A5" w:rsidRPr="00E13BBE" w:rsidRDefault="002D50A5">
      <w:pPr>
        <w:pStyle w:val="ConsPlusNonformat"/>
        <w:jc w:val="both"/>
      </w:pPr>
      <w:r w:rsidRPr="00E13BBE">
        <w:t xml:space="preserve">                         (территориальный фонд обязательного</w:t>
      </w:r>
    </w:p>
    <w:p w:rsidR="002D50A5" w:rsidRPr="00E13BBE" w:rsidRDefault="002D50A5">
      <w:pPr>
        <w:pStyle w:val="ConsPlusNonformat"/>
        <w:jc w:val="both"/>
      </w:pPr>
      <w:r w:rsidRPr="00E13BBE">
        <w:t xml:space="preserve">                              медицинского страхования)</w:t>
      </w:r>
    </w:p>
    <w:p w:rsidR="002D50A5" w:rsidRPr="00E13BBE" w:rsidRDefault="002D50A5">
      <w:pPr>
        <w:pStyle w:val="ConsPlusNonformat"/>
        <w:jc w:val="both"/>
      </w:pPr>
      <w:r w:rsidRPr="00E13BBE">
        <w:t xml:space="preserve">        о деятельности страховой медицинской организации (филиала)</w:t>
      </w:r>
    </w:p>
    <w:p w:rsidR="002D50A5" w:rsidRPr="00E13BBE" w:rsidRDefault="002D50A5">
      <w:pPr>
        <w:pStyle w:val="ConsPlusNonformat"/>
        <w:jc w:val="both"/>
      </w:pPr>
      <w:r w:rsidRPr="00E13BBE">
        <w:t xml:space="preserve">          ____________________________ за _______________________</w:t>
      </w:r>
    </w:p>
    <w:p w:rsidR="002D50A5" w:rsidRPr="00E13BBE" w:rsidRDefault="002D50A5">
      <w:pPr>
        <w:pStyle w:val="ConsPlusNonformat"/>
        <w:jc w:val="both"/>
      </w:pPr>
      <w:r w:rsidRPr="00E13BBE">
        <w:t xml:space="preserve">            (наименование страховой       (I квартал, полугодие,</w:t>
      </w:r>
    </w:p>
    <w:p w:rsidR="002D50A5" w:rsidRPr="00E13BBE" w:rsidRDefault="002D50A5">
      <w:pPr>
        <w:pStyle w:val="ConsPlusNonformat"/>
        <w:jc w:val="both"/>
      </w:pPr>
      <w:r w:rsidRPr="00E13BBE">
        <w:t xml:space="preserve">            медицинской организации           9 месяцев, год)</w:t>
      </w:r>
    </w:p>
    <w:p w:rsidR="002D50A5" w:rsidRPr="00E13BBE" w:rsidRDefault="002D50A5">
      <w:pPr>
        <w:pStyle w:val="ConsPlusNonformat"/>
        <w:jc w:val="both"/>
      </w:pPr>
      <w:r w:rsidRPr="00E13BBE">
        <w:t xml:space="preserve">                   (филиала))</w:t>
      </w:r>
    </w:p>
    <w:p w:rsidR="002D50A5" w:rsidRPr="00E13BBE" w:rsidRDefault="002D50A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5"/>
        <w:gridCol w:w="1485"/>
        <w:gridCol w:w="1650"/>
        <w:gridCol w:w="1650"/>
      </w:tblGrid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Наименование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N строки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Единица измерения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Значение</w:t>
            </w: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lastRenderedPageBreak/>
              <w:t>Количество пунктов выдачи полисов ОМС у СМО на территории субъекта Российской Федерации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01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штатных специалистов-экспертов медицинской помощи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02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человек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медико-экономических экспертиз, проведенных СМО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03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счетов, принятых СМО к оплате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04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экспертиз качества медицинской помощи, проведенных СМО, в том числе: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05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законченных случаев лечения, счета на оплату которых приняты СМО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06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проведенных СМО тематических экспертиз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07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Сумма средств расходов на ведение дела, полученных страховой медицинской организацией в соответствии с частью 4 статьи 28 Федерального закона &lt;*&gt;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08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руб.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Сумма средств расходов на ведение дела, направленная страховой медицинской организацией (филиалом) на информирование застрахованных лиц о системе обязательного медицинского страхования и о своей деятельности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09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опрошенных застрахованных лиц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10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человек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обоснованных обращений (жалоб) на действия СМО, поступивших в СМО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11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обоснованных обращений (жалоб) на действия СМО, поступивших в территориальный фонд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12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 xml:space="preserve">Количество судебных исков и досудебных претензий по защите прав и интересов застрахованных лиц, инициированных СМО, по которым приняты </w:t>
            </w:r>
            <w:r w:rsidRPr="00E13BBE">
              <w:lastRenderedPageBreak/>
              <w:t>решения по их удовлетворению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lastRenderedPageBreak/>
              <w:t>13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судебных исков и досудебных претензий по защите прав и интересов застрахованных лиц, инициированных СМО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14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специалистов СМО, участвующих в деятельности по защите прав застрахованных лиц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15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человек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медицинских организаций, обеспеченных стационарными информационными стендами о деятельности страховой медицинской организации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16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медицинских организаций субъекта Российской Федерации, с которыми у СМО заключен договор на оказание и оплату медицинской помощи по ОМС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17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Численность лиц, застрахованных по ОМС в СМО, участвующей в реализации территориальной программы ОМС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18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человек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Общая численность застрахованных по ОМС лиц в субъекте Российской Федерации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19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человек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реэкспертиз, в которых территориальным фондом выявлены нарушения, не выявленные СМО при проведении экспертизы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20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экспертных случаев, взятых на реэкспертизу территориальным фондом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21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Сумма штрафных санкций, уплаченных страховой медицинской организацией в территориальный фонд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22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руб.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Сумма средств расходов на ведение дела, направленных СМО на информирование и привлечение застрахованных лиц к прохождению профилактических осмотров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23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руб.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 xml:space="preserve">Численность застрахованных в СМО лиц, прошедших профилактические </w:t>
            </w:r>
            <w:r w:rsidRPr="00E13BBE">
              <w:lastRenderedPageBreak/>
              <w:t>осмотры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lastRenderedPageBreak/>
              <w:t>24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человек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Численность застрахованных в СМО лиц, подлежащих профилактическим осмотрам в текущем году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25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человек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страховых случаев, закончившихся летальным исходом при оказании медицинской помощи, по которым проведена целевая ЭКМП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26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страховых случаев, закончившихся летальным исходом при оказании медицинской помощи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27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случаев лечения с острым коронарным синдромом, госпитализированных в непрофильные медицинские организации, по которым проведена ЭКМП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28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случаев лечения с острым коронарным синдромом в непрофильных медицинских организациях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29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случаев лечения с острым нарушением мозгового кровообращения, госпитализированных в непрофильные медицинские организации, по которым проведена ЭКМП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30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случаев лечения с острым нарушением мозгового кровообращения в непрофильных медицинских организациях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31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E13BBE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предоставленных консультаций представителями СМО в медицинских организациях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32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  <w:tr w:rsidR="002D50A5" w:rsidRPr="00E13BBE">
        <w:tc>
          <w:tcPr>
            <w:tcW w:w="7425" w:type="dxa"/>
          </w:tcPr>
          <w:p w:rsidR="002D50A5" w:rsidRPr="00E13BBE" w:rsidRDefault="002D50A5">
            <w:pPr>
              <w:pStyle w:val="ConsPlusNormal"/>
              <w:jc w:val="both"/>
            </w:pPr>
            <w:r w:rsidRPr="00E13BBE">
              <w:t>Количество медицинских организаций, имеющих представителей СМО</w:t>
            </w:r>
          </w:p>
        </w:tc>
        <w:tc>
          <w:tcPr>
            <w:tcW w:w="1485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33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  <w:r w:rsidRPr="00E13BBE">
              <w:t>ед.</w:t>
            </w:r>
          </w:p>
        </w:tc>
        <w:tc>
          <w:tcPr>
            <w:tcW w:w="1650" w:type="dxa"/>
          </w:tcPr>
          <w:p w:rsidR="002D50A5" w:rsidRPr="00E13BBE" w:rsidRDefault="002D50A5">
            <w:pPr>
              <w:pStyle w:val="ConsPlusNormal"/>
              <w:jc w:val="center"/>
            </w:pPr>
          </w:p>
        </w:tc>
      </w:tr>
    </w:tbl>
    <w:p w:rsidR="002D50A5" w:rsidRPr="00E13BBE" w:rsidRDefault="002D50A5">
      <w:pPr>
        <w:pStyle w:val="ConsPlusNormal"/>
        <w:ind w:firstLine="540"/>
        <w:jc w:val="both"/>
      </w:pPr>
    </w:p>
    <w:p w:rsidR="002D50A5" w:rsidRPr="00E13BBE" w:rsidRDefault="002D50A5">
      <w:pPr>
        <w:pStyle w:val="ConsPlusNormal"/>
        <w:ind w:firstLine="540"/>
        <w:jc w:val="both"/>
      </w:pPr>
      <w:r w:rsidRPr="00E13BBE">
        <w:t>--------------------------------</w:t>
      </w:r>
    </w:p>
    <w:p w:rsidR="002D50A5" w:rsidRPr="00E13BBE" w:rsidRDefault="002D50A5">
      <w:pPr>
        <w:pStyle w:val="ConsPlusNormal"/>
        <w:ind w:firstLine="540"/>
        <w:jc w:val="both"/>
      </w:pPr>
      <w:bookmarkStart w:id="5" w:name="P528"/>
      <w:bookmarkEnd w:id="5"/>
      <w:r w:rsidRPr="00E13BBE">
        <w:t>&lt;*&gt; Федеральный закон от 29.11.2010 N 326-ФЗ "Об обязательном медицинском страховании в Российской Федерации".</w:t>
      </w:r>
    </w:p>
    <w:sectPr w:rsidR="002D50A5" w:rsidRPr="00E13BBE" w:rsidSect="00C7611B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A9" w:rsidRDefault="00B35FA9" w:rsidP="009128A2">
      <w:pPr>
        <w:spacing w:after="0" w:line="240" w:lineRule="auto"/>
      </w:pPr>
      <w:r>
        <w:separator/>
      </w:r>
    </w:p>
  </w:endnote>
  <w:endnote w:type="continuationSeparator" w:id="0">
    <w:p w:rsidR="00B35FA9" w:rsidRDefault="00B35FA9" w:rsidP="0091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A2" w:rsidRDefault="009128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A2" w:rsidRDefault="009128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A2" w:rsidRDefault="009128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A9" w:rsidRDefault="00B35FA9" w:rsidP="009128A2">
      <w:pPr>
        <w:spacing w:after="0" w:line="240" w:lineRule="auto"/>
      </w:pPr>
      <w:r>
        <w:separator/>
      </w:r>
    </w:p>
  </w:footnote>
  <w:footnote w:type="continuationSeparator" w:id="0">
    <w:p w:rsidR="00B35FA9" w:rsidRDefault="00B35FA9" w:rsidP="0091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A2" w:rsidRDefault="009128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A2" w:rsidRDefault="009128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A2" w:rsidRDefault="009128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A5"/>
    <w:rsid w:val="00262D17"/>
    <w:rsid w:val="002D50A5"/>
    <w:rsid w:val="007E75A3"/>
    <w:rsid w:val="009128A2"/>
    <w:rsid w:val="00B35FA9"/>
    <w:rsid w:val="00E1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50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8A2"/>
  </w:style>
  <w:style w:type="paragraph" w:styleId="a5">
    <w:name w:val="footer"/>
    <w:basedOn w:val="a"/>
    <w:link w:val="a6"/>
    <w:uiPriority w:val="99"/>
    <w:unhideWhenUsed/>
    <w:rsid w:val="0091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9" Type="http://schemas.openxmlformats.org/officeDocument/2006/relationships/image" Target="media/image28.wmf"/><Relationship Id="rId21" Type="http://schemas.openxmlformats.org/officeDocument/2006/relationships/image" Target="media/image10.wmf"/><Relationship Id="rId34" Type="http://schemas.openxmlformats.org/officeDocument/2006/relationships/image" Target="media/image23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50" Type="http://schemas.openxmlformats.org/officeDocument/2006/relationships/image" Target="media/image39.wmf"/><Relationship Id="rId55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image" Target="media/image18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image" Target="media/image42.wmf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10" Type="http://schemas.openxmlformats.org/officeDocument/2006/relationships/header" Target="header3.xml"/><Relationship Id="rId19" Type="http://schemas.openxmlformats.org/officeDocument/2006/relationships/image" Target="media/image8.wmf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40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3909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2016-04-04T09:20:00Z</dcterms:created>
  <dcterms:modified xsi:type="dcterms:W3CDTF">2016-04-04T09:20:00Z</dcterms:modified>
</cp:coreProperties>
</file>