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0E" w:rsidRDefault="00F5510E"/>
    <w:tbl>
      <w:tblPr>
        <w:tblW w:w="5000" w:type="pct"/>
        <w:tblLayout w:type="fixed"/>
        <w:tblCellMar>
          <w:left w:w="0" w:type="dxa"/>
          <w:right w:w="0" w:type="dxa"/>
        </w:tblCellMar>
        <w:tblLook w:val="0000" w:firstRow="0" w:lastRow="0" w:firstColumn="0" w:lastColumn="0" w:noHBand="0" w:noVBand="0"/>
      </w:tblPr>
      <w:tblGrid>
        <w:gridCol w:w="5233"/>
        <w:gridCol w:w="5233"/>
      </w:tblGrid>
      <w:tr w:rsidR="000C52B9" w:rsidTr="000C52B9">
        <w:tc>
          <w:tcPr>
            <w:tcW w:w="5233" w:type="dxa"/>
          </w:tcPr>
          <w:p w:rsidR="000C52B9" w:rsidRDefault="000C52B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23 декабря 2016 года</w:t>
            </w:r>
          </w:p>
        </w:tc>
        <w:tc>
          <w:tcPr>
            <w:tcW w:w="5233" w:type="dxa"/>
          </w:tcPr>
          <w:p w:rsidR="000C52B9" w:rsidRDefault="000C52B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718-123</w:t>
            </w:r>
          </w:p>
        </w:tc>
      </w:tr>
    </w:tbl>
    <w:p w:rsidR="000C52B9" w:rsidRDefault="000C52B9" w:rsidP="000C52B9">
      <w:pPr>
        <w:pBdr>
          <w:top w:val="single" w:sz="6" w:space="0" w:color="auto"/>
        </w:pBdr>
        <w:autoSpaceDE w:val="0"/>
        <w:autoSpaceDN w:val="0"/>
        <w:adjustRightInd w:val="0"/>
        <w:spacing w:before="100" w:after="100" w:line="240" w:lineRule="auto"/>
        <w:jc w:val="both"/>
        <w:rPr>
          <w:rFonts w:ascii="Arial" w:hAnsi="Arial" w:cs="Arial"/>
          <w:sz w:val="2"/>
          <w:szCs w:val="2"/>
        </w:rPr>
      </w:pPr>
    </w:p>
    <w:p w:rsidR="000C52B9" w:rsidRDefault="000C52B9" w:rsidP="000C52B9">
      <w:pPr>
        <w:autoSpaceDE w:val="0"/>
        <w:autoSpaceDN w:val="0"/>
        <w:adjustRightInd w:val="0"/>
        <w:spacing w:after="0" w:line="240" w:lineRule="auto"/>
        <w:jc w:val="both"/>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 САНКТ-ПЕТЕРБУРГА</w:t>
      </w:r>
    </w:p>
    <w:p w:rsidR="000C52B9" w:rsidRDefault="000C52B9" w:rsidP="000C52B9">
      <w:pPr>
        <w:autoSpaceDE w:val="0"/>
        <w:autoSpaceDN w:val="0"/>
        <w:adjustRightInd w:val="0"/>
        <w:spacing w:after="0" w:line="240" w:lineRule="auto"/>
        <w:jc w:val="center"/>
        <w:rPr>
          <w:rFonts w:ascii="Arial" w:hAnsi="Arial" w:cs="Arial"/>
          <w:b/>
          <w:bCs/>
          <w:sz w:val="20"/>
          <w:szCs w:val="20"/>
        </w:rPr>
      </w:pP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ТЕРРИТОРИАЛЬНОЙ ПРОГРАММЕ ГОСУДАРСТВЕННЫХ ГАРАНТИЙ</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БЕСПЛАТНОГО ОКАЗАНИЯ ГРАЖДАНАМ МЕДИЦИНСКОЙ ПОМОЩИ</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САНКТ-ПЕТЕРБУРГЕ НА 2017 ГОД И НА ПЛАНОВЫЙ</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ПЕРИОД 2018 И 2019 ГОДОВ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Санкт-Петербурга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декабря 2016 года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Утвердить Территориальную программу государственных гарантий бесплатного оказания гражданам </w:t>
      </w:r>
      <w:bookmarkStart w:id="0" w:name="_GoBack"/>
      <w:r>
        <w:rPr>
          <w:rFonts w:ascii="Arial" w:hAnsi="Arial" w:cs="Arial"/>
          <w:sz w:val="20"/>
          <w:szCs w:val="20"/>
        </w:rPr>
        <w:t xml:space="preserve">медицинской помощи в Санкт-Петербурге на 2017 год и на плановый период 2018 и 2019 годов (далее - </w:t>
      </w:r>
      <w:bookmarkEnd w:id="0"/>
      <w:r>
        <w:rPr>
          <w:rFonts w:ascii="Arial" w:hAnsi="Arial" w:cs="Arial"/>
          <w:sz w:val="20"/>
          <w:szCs w:val="20"/>
        </w:rPr>
        <w:t>Территориальная программа) согласно приложению 1 к настоящему Закону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стоимость Территориальной программы по источникам финансирования согласно приложению 2 к настоящему Закону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Санкт-Петербурга вступает в силу на следующий день после дня его официального опубликования.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Санкт-Петербурга</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Г.С.Полтавченко</w:t>
      </w:r>
    </w:p>
    <w:p w:rsidR="000C52B9" w:rsidRDefault="000C52B9" w:rsidP="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0C52B9" w:rsidRDefault="000C52B9" w:rsidP="000C52B9">
      <w:pPr>
        <w:autoSpaceDE w:val="0"/>
        <w:autoSpaceDN w:val="0"/>
        <w:adjustRightInd w:val="0"/>
        <w:spacing w:after="0" w:line="240" w:lineRule="auto"/>
        <w:rPr>
          <w:rFonts w:ascii="Arial" w:hAnsi="Arial" w:cs="Arial"/>
          <w:sz w:val="20"/>
          <w:szCs w:val="20"/>
        </w:rPr>
      </w:pPr>
      <w:r>
        <w:rPr>
          <w:rFonts w:ascii="Arial" w:hAnsi="Arial" w:cs="Arial"/>
          <w:sz w:val="20"/>
          <w:szCs w:val="20"/>
        </w:rPr>
        <w:t>23 декабря 2016 года</w:t>
      </w:r>
    </w:p>
    <w:p w:rsidR="000C52B9" w:rsidRDefault="000C52B9" w:rsidP="000C52B9">
      <w:pPr>
        <w:autoSpaceDE w:val="0"/>
        <w:autoSpaceDN w:val="0"/>
        <w:adjustRightInd w:val="0"/>
        <w:spacing w:after="0" w:line="240" w:lineRule="auto"/>
        <w:rPr>
          <w:rFonts w:ascii="Arial" w:hAnsi="Arial" w:cs="Arial"/>
          <w:sz w:val="20"/>
          <w:szCs w:val="20"/>
        </w:rPr>
      </w:pPr>
      <w:r>
        <w:rPr>
          <w:rFonts w:ascii="Arial" w:hAnsi="Arial" w:cs="Arial"/>
          <w:sz w:val="20"/>
          <w:szCs w:val="20"/>
        </w:rPr>
        <w:t>N 718-123</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Санкт-Петербурга</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бесплатного оказания гражданам</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2018 и 2019 годов"</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14.12.2016 N 718-123</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b/>
          <w:bCs/>
          <w:sz w:val="20"/>
          <w:szCs w:val="20"/>
        </w:rPr>
      </w:pPr>
      <w:bookmarkStart w:id="1" w:name="Par47"/>
      <w:bookmarkEnd w:id="1"/>
      <w:r>
        <w:rPr>
          <w:rFonts w:ascii="Arial" w:hAnsi="Arial" w:cs="Arial"/>
          <w:b/>
          <w:bCs/>
          <w:sz w:val="20"/>
          <w:szCs w:val="20"/>
        </w:rPr>
        <w:t>ТЕРРИТОРИАЛЬНАЯ ПРОГРАММА</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ГОСУДАРСТВЕННЫХ ГАРАНТИЙ БЕСПЛАТНОГО ОКАЗАНИЯ ГРАЖДАНАМ</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МЕДИЦИНСКОЙ ПОМОЩИ В САНКТ-ПЕТЕРБУРГЕ НА 2017 ГОД</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НА ПЛАНОВЫЙ 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 (далее - Территориальная программа) разработана в соответствии со статьями 16 и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Территориальная программа сформирована с учетом порядков оказания медицинской помощи и на основе стандартов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включает: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видов медицинской помощи и мероприятий, финансируемых за счет средств бюджета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условия предоставления медицинской помощи, в том числе: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размещения пациентов в палатах при оказании медицинской помощи в стационарных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для отдельных категорий населения;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требования к системе защиты прав граждан при получении медицинской помощи в рамках Территориальной программы;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мероприятий по профилактике заболеваний и формированию здорового образа жизни;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размеры возмещения расходов, связанных с оказанием гражданам медицинской помощи в экстренной форме;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целевые значения критериев доступности и качества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нормативы объема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единицу объема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подушевые нормативы финансирования;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медицинских организаций, участвующих в реализации Территориальной программы (приложение 1 к Территориальной программе);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bookmarkStart w:id="2" w:name="Par80"/>
      <w:bookmarkEnd w:id="2"/>
      <w:r>
        <w:rPr>
          <w:rFonts w:ascii="Arial" w:hAnsi="Arial" w:cs="Arial"/>
          <w:sz w:val="20"/>
          <w:szCs w:val="20"/>
        </w:rPr>
        <w:t>2. Перечень заболеваний и состояний, оказание медицинской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при которых осуществляется бесплатно, и категории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оказание медицинской помощи которым осуществляется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бесплатно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Гражданин имеет право на бесплатное получение медицинской помощи при следующих заболеваниях и состояниях: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новообразования;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отдельные категории граждан имеют право на: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законодательством Российской Федерации и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пренатальную (дородовую) диагностику нарушений развития ребенка - беременные женщины;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неонатальный скрининг на пять наследственных и врожденных заболеваний - новорожденные дети;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аудиологический скрининг - новорожденные дети и дети первого года жизни.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Территориальная программа ОМС</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2 Территориальной программы, за исключением заболеваний, передаваемых половым путем, вызванных </w:t>
      </w:r>
      <w:r>
        <w:rPr>
          <w:rFonts w:ascii="Arial" w:hAnsi="Arial" w:cs="Arial"/>
          <w:sz w:val="20"/>
          <w:szCs w:val="20"/>
        </w:rPr>
        <w:lastRenderedPageBreak/>
        <w:t>вирусом иммунодефицита человека, синдрома приобретенного иммунодефицита, туберкулеза, психических расстройств и расстройств поведения.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 указанных в разделе 2 Территориальной программы, медицинской реабилитации, осуществляемой в медицинских организациях,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2017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2017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приложением 3 к Территориальной программе в государственных учреждениях здравоохранения Санкт-Петербурга, указанных в приложении 4 к Территориальной программе.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высокотехнологичной медицинской помощи по видам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приложением N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Структура тарифа на оплату медицинской помощи в дневном стационаре включает в себя расходы на питание в следующих случаях: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 орган).</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дает разъяснения по порядку применения указанных тарифов.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специалистам с высшим и средним медицинским образованием за оказанную медицинскую помощь в амбулаторных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реализации Территориальной программы ОМС применяются следующие способы оплаты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условиях дневного стационара: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в сочетании с оплатой за вызов скорой медицинской помощи.</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Перечень видов медицинской помощи и мероприятий,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финансируемых за счет средств бюджета Санкт-Петербурга</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счет средств бюджета Санкт-Петербурга в 2017 году гражданам бесплатно предоставляются: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транспортные услуги при оказании скорой медицинской помощи в рамках Территориальной программы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счет средств бюджета Санкт-Петербурга осуществляются: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 законодательством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профилактических флюорографических обследований в целях раннего выявления заболевания туберкулезом;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медицинских организаций, участвующих в реализации Территориальной программы, донорской кровью и ее компонентами;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медицинское освидетельствование лица на наличие или отсутствие у него заболевания, препятствующего принятию в народную дружину;</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неотложной форме - гражданам Российской Федерации, не застрахованным по обязательному медицинскому страхованию;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неотложной и плановой форме - иностранным гражданам в случае, если это предусмотрено международным договором Российской Федерации.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центрами охраны репродуктивного здоровья подростков;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центрами органного и тканевого донорства;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центрами медицинской профилактики;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центрами и отделениями профессиональной патологии;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туберкулезными санаториями, детскими санаториями, а также санаториями для детей с родителями;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бюро и отделениями судебно-медицинской и судебно-психиатрической экспертизы;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патолого-анатомическим бюро;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медицинскими информационно-аналитическими центрами;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станциями и отделениями переливания крови;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амбулаториями;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домами ребенка, включая специализированные;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гериатрическими лечебно-профилактическими учреждениями и гериатрическими центрами, отделениями и кабинетами;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отделениями соматопсихиатрии и психосоматики;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специализированными централизованными серологическими, бактериологическими, вирусологическими, цитологическими лабораториями;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лабораториями иммуногенетики и серологической диагностики;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медицинским центром мобилизационных резервов "Резерв";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дезинфекционной станцией.</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Порядок и условия предоставления медицинской помощи,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сроки ожидания медицинской помощи,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оказываемой в плановом порядке</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первичной специализированной медико-санитарной помощи в плановой форме осуществляется: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направлению врача-терапевта участкового, врача-педиатра участкового, врача общей практики (семейного врача), фельдшера, врача-специалиста;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Госпитализация гражданина осуществляется: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бригадами скорой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самостоятельном обращении гражданина по экстренным медицинским показаниям.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w:t>
      </w:r>
      <w:r>
        <w:rPr>
          <w:rFonts w:ascii="Arial" w:hAnsi="Arial" w:cs="Arial"/>
          <w:sz w:val="20"/>
          <w:szCs w:val="20"/>
        </w:rPr>
        <w:lastRenderedPageBreak/>
        <w:t>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w:t>
      </w:r>
      <w:r>
        <w:rPr>
          <w:rFonts w:ascii="Arial" w:hAnsi="Arial" w:cs="Arial"/>
          <w:sz w:val="20"/>
          <w:szCs w:val="20"/>
        </w:rPr>
        <w:lastRenderedPageBreak/>
        <w:t>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лицам, награжденным нагрудным знаком "Почетный донор России".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Внеочередное оказание медицинской помощи указанным выше категориям граждан осуществляется в следующем порядке: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разделом 2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условиях стационара пациенты, роженицы, родильницы и кормящие матери обеспечиваются лечебным питанием.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прав граждан на получение бесплатной медицинской помощи сроки ожидания составляют: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w:t>
      </w:r>
      <w:r>
        <w:rPr>
          <w:rFonts w:ascii="Arial" w:hAnsi="Arial" w:cs="Arial"/>
          <w:sz w:val="20"/>
          <w:szCs w:val="20"/>
        </w:rPr>
        <w:lastRenderedPageBreak/>
        <w:t>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Перечень мероприятий по профилактике заболеваний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формированию здорового образа жизни</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профилактические флюорографические обследования в целях раннего выявления заболевания туберкулезом;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диспансерное наблюдение женщин в период беременности и осуществление мер по предупреждению абортов;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дородовый и послеродовый патронаж, осуществляемый медицинскими работниками медицинских организаций;</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медицинское консультирование несовершеннолетних при определении профессиональной пригодности.</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Порядок и размеры возмещения расходов, связанных</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оказанием гражданам медицинской помощи в экстренной форме</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Целевые значения критериев доступности и качества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5669"/>
        <w:gridCol w:w="907"/>
        <w:gridCol w:w="907"/>
        <w:gridCol w:w="964"/>
      </w:tblGrid>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доступности и качества медицинской помощи (единицы измерения)</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C52B9">
        <w:tc>
          <w:tcPr>
            <w:tcW w:w="9071" w:type="dxa"/>
            <w:gridSpan w:val="5"/>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Критерии качества медицинской помощи</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медицинской помощью (процентов от числа опрошенных)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населения в трудоспособном возрасте (число умерших в трудоспособном возрасте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417,1</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416,6</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416,3</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трудоспособном возрасте на дому в общем количестве умерших в трудоспособном возрасте</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Материнская смертность (на 100 тыс. родившихся живыми)</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Младенческая смертность (на 1000 родившихся живыми)</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до 1 года на дому в общем количестве умерших в возрасте до 1 года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детей в возрасте 0-4 лет (на 100 тыс. человек населения соответствующего возраста)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0-4 лет на дому в общем количестве умерших в возрасте 0-4 лет</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детей в возрасте 0-17 лет (на 100 тыс. человек населения соответствующего возраста)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0-17 лет на дому в общем количестве умерших в возрасте 0-17 лет</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со злокачественными новообразованиями, состоящих на учете с момента </w:t>
            </w:r>
            <w:r>
              <w:rPr>
                <w:rFonts w:ascii="Arial" w:hAnsi="Arial" w:cs="Arial"/>
                <w:sz w:val="20"/>
                <w:szCs w:val="20"/>
              </w:rPr>
              <w:lastRenderedPageBreak/>
              <w:t>установления диагноза пять лет и более, в общем числе пациентов со злокачественными новообразованиями, состоящих на учете</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55,0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r>
      <w:tr w:rsidR="000C52B9">
        <w:tc>
          <w:tcPr>
            <w:tcW w:w="9071" w:type="dxa"/>
            <w:gridSpan w:val="5"/>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Критерии доступности медицинской помощи</w:t>
            </w:r>
          </w:p>
        </w:tc>
      </w:tr>
      <w:tr w:rsidR="000C52B9">
        <w:tc>
          <w:tcPr>
            <w:tcW w:w="62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 амбулаторных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20,44</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20,44</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 стационарных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r>
      <w:tr w:rsidR="000C52B9">
        <w:tc>
          <w:tcPr>
            <w:tcW w:w="62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83,2</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84,11</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84,11</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 амбулаторных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51,55</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51,55</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 стационарных условиях</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32,56</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32,56</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9"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96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bl>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0C52B9" w:rsidRDefault="000C52B9" w:rsidP="000C52B9">
      <w:pPr>
        <w:autoSpaceDE w:val="0"/>
        <w:autoSpaceDN w:val="0"/>
        <w:adjustRightInd w:val="0"/>
        <w:spacing w:after="0" w:line="240" w:lineRule="auto"/>
        <w:jc w:val="center"/>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Нормативы объема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Нормативы объема медицинской помощи составляют: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скорой медицинской помощи вне медицинской организации, включая медицинскую эвакуацию: в 2017-2019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2017-2019 годах - 0,760 посещения на одного жителя за счет средств бюджета Санкт-Петербурга, в рамках Территориальной программы ОМС: в 2017-2019 годах - 2,350 посещения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2017-2019 годах - 0,381 обращения на одного жителя за счет средств бюджета Санкт-Петербурга, в рамках Территориальной программы ОМС: в 2017-2019 годах - 1,980 обращения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неотложной форме, в рамках Территориальной программы ОМС: в 2017-2019 годах - 0,560 посещения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в условиях дневных стационаров: в 2017-2019 годах - 0,012 случая лечения на одного жителя за счет средств бюджета Санкт-Петербурга, в рамках Территориальной программы ОМС: в 2017-2019 годах - 0,060 случая лечения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в стационарных условиях: в 2017-2019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2017-2019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2017-2019 годах в рамках Территориальной программы ОМС - 0,078 койко-дня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паллиативной медицинской помощи в стационарных условиях в 2017-2019 годах - 0,092 койко-дня на одного жителя за счет средств бюджета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Распределение медицинских организаций, участвующих в реализации Территориальной программы, осуществляется по следующим уровням:</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w:t>
      </w:r>
      <w:r>
        <w:rPr>
          <w:rFonts w:ascii="Arial" w:hAnsi="Arial" w:cs="Arial"/>
          <w:sz w:val="20"/>
          <w:szCs w:val="20"/>
        </w:rPr>
        <w:lastRenderedPageBreak/>
        <w:t>специализированные межмуниципальные (межрайонные) отделения и(или) центры, а также в диспансерах, многопрофильных больницах;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Дифференцированные нормативы объема медицинской помощи на 2017-2019 годы с учетом уровней оказания медицинской помощи составляют: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5443"/>
        <w:gridCol w:w="1247"/>
        <w:gridCol w:w="1871"/>
      </w:tblGrid>
      <w:tr w:rsidR="000C52B9">
        <w:tc>
          <w:tcPr>
            <w:tcW w:w="51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условиям предоставления</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застрахованного</w:t>
            </w:r>
          </w:p>
        </w:tc>
      </w:tr>
      <w:tr w:rsidR="000C52B9">
        <w:tc>
          <w:tcPr>
            <w:tcW w:w="51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в амбулаторных условиях с профилактической целью:</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0,760</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0,403</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0,342</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0,376</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0,164</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в амбулаторных условиях в связи с заболеванием:</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0,381</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0,206</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1,743</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0,171</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0,198</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в амбулаторных условиях в неотложной форме:</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0,1741</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0,1271</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0,078</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в условиях дневных стационаров:</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0,037</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r>
      <w:tr w:rsidR="000C52B9">
        <w:tc>
          <w:tcPr>
            <w:tcW w:w="510"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Для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510"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ind w:firstLine="540"/>
              <w:jc w:val="both"/>
              <w:rPr>
                <w:rFonts w:ascii="Arial" w:hAnsi="Arial" w:cs="Arial"/>
                <w:sz w:val="20"/>
                <w:szCs w:val="20"/>
              </w:rPr>
            </w:pPr>
          </w:p>
        </w:tc>
        <w:tc>
          <w:tcPr>
            <w:tcW w:w="5443"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24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Нормативы финансовых затрат на единицу объема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единицу объема медицинской помощи, оказываемой в соответствии с Территориальной программой, составляют: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один вызов скорой медицинской помощи за счет средств бюджета Санкт-Петербурга: в 2017 году - 3057,78 руб., в 2018 году - 3138,91 руб., в 2019 году - 3395,87 руб.; за счет средств Территориального фонда ОМС: в 2017 году - 3620,20 руб., в 2018 году - 3543,39 руб., в 2019 году - 3690,80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- 979,81 руб., в 2018 году - 1033,96 руб., в 2019 году - 1122,06 руб.; за счет средств Территориального фонда ОМС: в 2017 году - 607,84 руб., в 2018 году - 594,95 руб., в 2019 году - 619,70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- 3621,57 руб., в 2018 году - 3821,72 руб., в 2019 году - 4147,36 руб.; за счет средств Территориального фонда ОМС: в 2017 году - 1711,20 руб., в 2018 году - 1674,91 руб., в 2019 году - 1744,58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одно посещение при оказании медицинской помощи в неотложной форме в амбулаторных условиях за счет средств Территориального фонда ОМС: в 2017 году - 764,72 руб., в 2018 году - 748,50 руб., в 2019 году - 779,63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один случай лечения в условиях дневных стационаров за счет средств бюджета Санкт-Петербурга: в 2017 году - 12244,43 руб., в 2018 году - 12668,80 руб., в 2019 году - 13633,89 руб.; за счет средств Территориального фонда ОМС: в 2017 году - 15496,02 руб., в 2018 году - 15167,05 руб., в 2019 году - 15798,13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2017 году - 145137,42 руб., в 2018 году - 153762,15 руб., в 2019 году - 167072,31 руб.; за счет средств Территориального фонда ОМС: в 2017 году - 37443,31 руб., в 2018 году - 36648,80 руб., в 2019 году - 38173,36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2017 году - 2422,05 руб., в 2018 году - 2370,67 руб., в 2019 году - 2469,29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2017 году - 1724,13 руб., в 2018 году - 1961,96 руб., в 2019 году - 2139,78 руб.</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Подушевые нормативы финансирования</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Подушевые нормативы финансирования, предусмотренные Территориальной программой, составляют:</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2017 год: за счет средств бюджета Санкт-Петербурга - 9080,38 руб., за счет средств Территориального фонда ОМС - 13891,05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2018 год: за счет средств бюджета Санкт-Петербурга - 9099,35 руб., за счет средств Территориального фонда ОМС - 13595,91 руб.;</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2019 год: за счет средств бюджета Санкт-Петербурга - 9705,05 руб., за счет средств Территориального фонда ОМС - 14161,34 руб.</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 на 2017 год</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bookmarkStart w:id="3" w:name="Par615"/>
      <w:bookmarkEnd w:id="3"/>
      <w:r>
        <w:rPr>
          <w:rFonts w:ascii="Arial" w:hAnsi="Arial" w:cs="Arial"/>
          <w:sz w:val="20"/>
          <w:szCs w:val="20"/>
        </w:rPr>
        <w:t>ПЕРЕЧЕНЬ</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МЕДИЦИНСКИХ ОРГАНИЗАЦИЙ, УЧАСТВУЮЩИХ В РЕАЛИЗАЦИИ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ГОСУДАРСТВЕННЫХ ГАРАНТИЙ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БЕСПЛАТНОГО ОКАЗАНИЯ ГРАЖДАНАМ МЕДИЦИНСКОЙ ПОМОЩИ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САНКТ-ПЕТЕРБУРГЕ НА 2017 ГОД И НА ПЛАНОВЫЙ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6406"/>
        <w:gridCol w:w="1984"/>
      </w:tblGrid>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Осуществляющие деятельность в сфере ОМС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Покровская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14"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15"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Мариинская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Александровская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многопрофильная больница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20"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23"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"Клиническая ревматологическая больница N 25"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26"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28 "Максимилиановская"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Святой преподобномученицы Елизаветы"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клиническая больница N 31"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"Введенская городская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33"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"Николаевская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38 им. Н.А.Семашко"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Святого Великомученика Георгия"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40 Курортного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"Госпиталь для ветеранов войн"</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Клиническая больница Святителя Луки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"Санкт-Петербургский научно-исследовательский институт скорой помощи имени И.И.Джанелидзе"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"Клиническая инфекционная больница им. С.П.Боткина"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клинический онкологический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19 им. К.А.Раухфуса"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2 святой Марии Магдалины"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22"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инфекционная больница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Святой Ольги"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"Центр планирования семьи и репродукции"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 (специализированный)"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18"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6 им. проф. В.Ф.Снегирева"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"Родильный дом N 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18"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22"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33"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40"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44" Пушкинского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"Женская консультация N 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19"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29"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поликлиника N 30"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35"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44"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45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49" Пушкинского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51"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62"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63"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67"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68"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71"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73"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109"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поликлиника N 11"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111"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112"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114"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118"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120"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122"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19"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25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28"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39"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"Городская поликлиника N 40"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49"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51"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52"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54"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56"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60 Пушкинского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64"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77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78"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"Городская поликлиника N 81"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"Городская поликлиника N 83"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86"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87"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88"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94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поликлиника N 99"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"Поликлиника стоматологическая N 16"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19" Пушкинского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стоматологическая поликлиника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20"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"Поликлиника городская стоматологическая N 22"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29"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стоматологическая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30"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31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32"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стоматологическая поликлиника N 33"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"Стоматологическая поликлиника N 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стоматологическая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стоматологическая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стоматологическая поликлиника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детская стоматологическая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"Онкологический диспансер Московского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11"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N 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"Кожно-венерологический диспансер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кожно-венерологический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"Консультативно-диагностический центр N 85"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"Консультативно-диагностический центр для детей"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консультативно-диагностический центр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"Станция скорой медицинской помощи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унитарное предприятие "Водоканал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унитарное предприятие пассажирского автомобильного транспорта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"Институт экспериментальной медицины"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"Северо-Западный федеральный медицинский исследовательский центр имени В.А.Алмазова"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С.Н.Фёдорова"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казенное учреждение "442 Военный клинический госпиталь"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"Научно-исследовательский институт онкологии имени Н.Н.Петрова"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"Санкт-Петербургский научно-исследовательский психоневрологический институт им. В.М.Бехтерева"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науки Институт мозга человека им. Н.П.Бехтеревой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Федеральное бюджетное учреждение науки "Санкт-Петербургский научно-исследовательский институт эпидемиологии и </w:t>
            </w:r>
            <w:r>
              <w:rPr>
                <w:rFonts w:ascii="Arial" w:hAnsi="Arial" w:cs="Arial"/>
                <w:sz w:val="20"/>
                <w:szCs w:val="20"/>
              </w:rPr>
              <w:lastRenderedPageBreak/>
              <w:t>микробиологии им. Пастера" Федеральной службы по надзору в сфере защиты прав потребителей и благополучия человека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гериатрический медико-социальный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"Гериатрическая больница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наркологическая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"Межрайонный наркологический диспансер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"Психиатрическая больница N 1 им. П.П.Кащенко"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"Психиатрическая больница Святого Николая Чудотворца"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"Городская психиатрическая больница N 4 (психоприемник-распределитель г.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Фрунзенского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"Пионер" (психоневрологический)"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психоневрологический санаторий "Комарово"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"Психоневрологический диспансер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"Психоневрологический диспансер N 9 Невского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"Психоневрологический диспансер N 10"</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"Психоневрологический дом ребенка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"Психоневрологический дом ребенка N 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"Специализированный дом ребенка N 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"Психоневрологический дом ребенка N 9"</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"Специализированный дом ребенка N 16 (психоневрологический)"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туберкулезная больница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"Туберкулезная больница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противотуберкулезный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"Пушкинский противотуберкулезный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8"</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15"</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"Противотуберкулезный диспансер N 17"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"Детский туберкулезный санаторий "Дружба"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туберкулезный санаторий "Сосновый Бор"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"Детский туберкулезный санаторий "Жемчужина"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"Детский туберкулезный санаторий "МАЛЮТКА"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"Детский туберкулезный санаторий "Петродворец"</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"Аврора"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"Спартак"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"Детский санаторий "Березка"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"Звездочка"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"Костер"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"Солнечное"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"Чайка"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санаторий - Реабилитационный центр "Детские Дюны"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"Диагностический центр (медико-генетический)"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"Бюро судебно-медицинской экспертизы"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"Городское патологоанатомическое бюро"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"Врачебно-физкультурный диспансер N 3" (межрайонный)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"Межрайонный врачебно-физкультурный диспансер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"Городской врачебно-физкультурный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"Хоспис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"Хоспис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"Хоспис N 3"</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"Хоспис N 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"Хоспис (детский)"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"Городская станция переливания крови"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"Амбулатория Мариинская"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"Автобаза скорой и неотложной помощи"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"Санитарный транспорт"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казенное учреждение здравоохранения "Городской центр медицинской профилактики"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"Медицинский информационно-аналитический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"Стройкомплект"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автономное учреждение здравоохранения "Санаторий "Белые ночи"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"Санкт-Петербургская городская дезинфекционная станция"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"Медицинский садоводческий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"Медицинский центр "Двадцать первый век"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здоровья "ЕленаКэнтон"</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"Авиакомпания "Россия"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"Городская стоматологическая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"Поликлинический комплекс"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"Современные медицинские технологии"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"ВЫБОР"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"КардиоКлиника"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"Международный центр репродуктивной медицины"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"Неодент"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"Санаторий "Черная речка"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"Северо-Западный центр доказательной медицины"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Лечебно-профилактическое учреждение "Родильный дом N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Медицинское учреждение "Белая роза"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"АБА"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"АБА-клиника"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"АВА-ПЕТЕР"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"Азбука Здоровья"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"Альянс-КП"</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"Аметист"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"Б.Браун Авитум Руссланд Клиникс"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"Балтийский Институт репродуктологии человека"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"БЕЛЬГИЙСКАЯ МЕДИЦИНСКАЯ КОМПАНИЯ"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"Василеостровский центр МРТ"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"Вера +"</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"Виктория"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"Генезис"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"Городские поликлиники"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"Городской медико-социальный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"Дентал-Сервис"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"Дентал-СПА"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"Диагностический центр "Зрение"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"Диагностический центр "Энерго"</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"ДУНКАН СПб"</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"ДУНКАН"</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"Евромед Клиник"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"Европейский Институт Здоровья Семьи"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"ИнАлМед"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 СПб"</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"ИНСТИТУТ ЗДОРОВЬЯ ЧЕЛОВЕКА"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"Кардиоцентр "Черная речка"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"Каре"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"МЕДИНЕФ"</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ЛМС"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"Клинико-Диагностический Лечебно-Инновационный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"Косметология ОстМедКонсалт"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"Кристалл"</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"Купчинский центр амбулаторного диализа"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иммунобиологических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"Лечебно-профилактическое учреждение "Амбулаторный Диализный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"Лиана"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"Мастер-Дент"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366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"МАРТ"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"Мать и дитя Санкт-Петербург"</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фирма "ДУНАЙ"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Аймед"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Эко-безопасность"</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"Медицинское объединение "ОНА"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"Мой Доктор"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"Морской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"Научно-исследовательский центр Эко-безопасность"</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"Наша забота"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"НМЦ-Томография"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"Объединенная Медицинская Корпорация"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"ОксиСмайл СПб"</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"ОксиСмайл"</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"Рембрандт"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"РИАТ СПб"</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"Риат"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"Родник"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"Рубин"</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"Рэмси Диагностика Рус"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"Санавита"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"Современная медицина"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"СОГАЗ" ПРОФМЕДИЦИНА"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"Солди-Мед"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"СолоДент"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"СТОМАТОЛОГИЯ АЛЬФА"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"СТОМАТОЛОГИЯ НОБЕЛЬ"</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"Уни Дент медиа"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"Уни Дент плюс"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"Уни Дент"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"УПРАВЛЯЮЩАЯ МЕДИЦИНСКАЯ КОМПАНИЯ"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Диализа Санкт-Петербург"</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инновационной эмбриологии и репродуктологии"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клинической неврологии ЦМРТ"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магнитно-резонансной томографии Петроградский"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"ОНА"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Колпинский"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Нарвская"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Старая Деревня"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Типанова"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Чернышевская"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планирования семьи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Семейной Медицины "XXI век"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семейной медицины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"ЭМСИПИ-Медикейр"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"Рубин"</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"Поликлиника городская стоматологическая N 21"</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"Городская стоматологическая поликлиника N 24"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"СНТ-Медицина"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"Ай-Клиник Северо-Запад"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"Участковые врачи"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ЛабСтори"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"СТЕЛС"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N 78 Федеральной службы исполнения наказаний"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"Гранти-мед"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"Приоритет"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"Панорама 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"МедПроф"</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"УЛЫБКА"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"Гранти-Мед" (2)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"Интан 12"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"Стоматология на Комендантском 42"</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"Медико-санитарная часть N 157"</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эстетической медицины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лечения боли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медицины плода МЕДИКА"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"Ленская-6"</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"Ленинградский областной кардиологический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"МедСоюз"</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"МАГНИТ"</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"Дистанционная медицина"</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"Парус"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445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МРТ Озерки"</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"АВА-МЕД"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"Страна Здоровья"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"Кристалл-МЕД"</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"Семейная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"АЙСБЕРГ"</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"СТОМАТОЛОГИЧЕСКАЯ ПОЛИКЛИНИКА 24"</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"Нордтрансфарм"</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"СОЗВЕЗДИЕ"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"БАЛТИЙСКИЙ"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"ДиаМакс"</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w:t>
            </w:r>
          </w:p>
        </w:tc>
        <w:tc>
          <w:tcPr>
            <w:tcW w:w="640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"Русский лес-СПб"</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086"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w:t>
            </w:r>
          </w:p>
        </w:tc>
      </w:tr>
      <w:tr w:rsidR="000C52B9">
        <w:tc>
          <w:tcPr>
            <w:tcW w:w="7086"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медицинских организаций, осуществляющих деятельность в сфере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rPr>
          <w:rFonts w:ascii="Arial" w:hAnsi="Arial" w:cs="Arial"/>
          <w:sz w:val="20"/>
          <w:szCs w:val="20"/>
        </w:rPr>
      </w:pPr>
    </w:p>
    <w:p w:rsidR="000C52B9" w:rsidRDefault="000C52B9" w:rsidP="000C52B9">
      <w:pPr>
        <w:autoSpaceDE w:val="0"/>
        <w:autoSpaceDN w:val="0"/>
        <w:adjustRightInd w:val="0"/>
        <w:spacing w:after="0" w:line="240" w:lineRule="auto"/>
        <w:jc w:val="right"/>
        <w:rPr>
          <w:rFonts w:ascii="Arial" w:hAnsi="Arial" w:cs="Arial"/>
          <w:sz w:val="20"/>
          <w:szCs w:val="20"/>
        </w:rPr>
      </w:pPr>
    </w:p>
    <w:p w:rsidR="000C52B9" w:rsidRDefault="000C52B9" w:rsidP="000C52B9">
      <w:pPr>
        <w:autoSpaceDE w:val="0"/>
        <w:autoSpaceDN w:val="0"/>
        <w:adjustRightInd w:val="0"/>
        <w:spacing w:after="0" w:line="240" w:lineRule="auto"/>
        <w:jc w:val="right"/>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 на 2017 год</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bookmarkStart w:id="4" w:name="Par2015"/>
      <w:bookmarkEnd w:id="4"/>
      <w:r>
        <w:rPr>
          <w:rFonts w:ascii="Arial" w:hAnsi="Arial" w:cs="Arial"/>
          <w:sz w:val="20"/>
          <w:szCs w:val="20"/>
        </w:rPr>
        <w:t>ПЕРЕЧЕНЬ</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ЛЕКАРСТВЕННЫХ ПРЕПАРАТОВ, ОТПУСКАЕМЫХ НАСЕЛЕНИЮ</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ПЕРЕЧНЕМ ГРУПП НАСЕЛЕНИЯ И КАТЕГОРИЙ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ЗАБОЛЕВАНИЙ, ПРИ АМБУЛАТОРНОМ ЛЕЧЕНИИ КОТОРЫХ ЛЕКАРСТВЕННЫЕ</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И ИЗДЕЛИЯ МЕДИЦИНСКОГО НАЗНАЧЕНИЯ ОТПУСКАЮТСЯ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РЕЦЕПТАМ ВРАЧЕЙ БЕСПЛАТНО, А ТАКЖЕ В СООТВЕТСТВИИ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ПЕРЕЧНЕМ ГРУПП НАСЕЛЕНИЯ, ПРИ АМБУЛАТОРНОМ ЛЕЧЕНИИ КОТОРЫХ</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СРЕДСТВА ОТПУСКАЮТСЯ ПО РЕЦЕПТАМ ВРАЧЕЙ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50-ПРОЦЕНТНОЙ СКИДКОЙ</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лекарственных препаратов, отпускаемых населению</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Перечнем групп населения и категорий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заболеваний, при амбулаторном лечении которых лекарственные</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и изделия медицинского назначения отпускаются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рецептам врачей бесплатно</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Международное непатентованное наименование лекарственного средства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Аддамель</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Азенапин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Алглюкозидаза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Амбризентан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Амикацин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для парентерального питания</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для парентерального питания + прочие препараты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Аминофенилмасляная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Анаферон детский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Антидиарейные микроорганизмы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коагуляционный комплекс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Арипипразол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лонгум + Энтерококкус фециум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Бозутиниб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А-гемагглютинин комплекс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 метилоксадиазол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Венлафаксин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Виталипид Н детский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Габапентин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Галсульфаза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Гликвидон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Глицирризиновая кислота + Фосфолипиды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Гопантеновая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Даназол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Дезоксирибонуклеат натрия</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Декспантенол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Донепезил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сахарозный комплекс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Зонисамид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Иглы одноразовые к инсулиновому инжектору (шприц-ручке) или иглы инъекционные к инсулиновому инжектору (шприц-ручке)</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Изиниазид + Пиразинамид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Изиниазид + Этамбутол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Изоникотиноилгидразин железа сульфат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Икатибант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Илопрост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изофан человеческий генно-инженерный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человеческий рекомбинантный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 2b</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Каберголин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Канамицин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Канюля для Системы самоконтроля глюкозы крови с возможностью введения инсулина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Картридж-система для инсулина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Капреомицин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Карбоцистеин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Кетоновые аналоги аминокислот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Клозапин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Кодеин + Морфин + Наркотин + Папаверин + Тебаин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Колистиметат натрия</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Комбинация факторов свертывания крови II, VII, IX, X</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пептидов, полученных из головного мозга телят или Полипептиды коры головного мозга телят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Кортизон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Ламотриджин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Лаурила сульфат, в том числе в комбинации с другими препаратами</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Левокарнитин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Левоцетиризин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Лизатов бактерий смесь</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 + Феназон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Мацитентан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Метадоксин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Метилфенилтиометил-диметиламинометил-гидроксиброминдол карбоновой кислоты этиловый эфир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Микролакс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 + 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Набор инфузионный для Системы самоконтроля глюкозы крови с возможностью введения инсулина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Набор сервисный к Системе самоконтроля глюкозы крови с возможностью введения инсулина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Нитрозепам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Нифуроксазид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Нутрифлекс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Пиритион цинк</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Плюща листьев экстракт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Помалидомид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Помпа инсулиновая с системой постоянного мониторирования глюкозы с принадлежностями</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электрохимические к измерителю концентрации глюкозы в крови</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 2b</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 2a</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Резервуар для Помпы инсулиновой с системой постоянного мониторирования глюкозы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Риоцигуат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Розувастатин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С-1 эстеразы ингибитор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Сенсоры для мониторирования глюкозы для применения с Помпой инсулиновой с системой постоянного мониторирования глюкозы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Силденафил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Симетикон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Сиролимус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для самоконтороля глюкозы крови с возможностью введения инсулина с принадлежностями - Дозатор инсулиновый инфузионный носимый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Солувит 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Стрептомицин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 + Пиридоксин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Тест-полоски для определения уровня глюкозы крови</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Тразодон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Трансмиттер для Помпы инсулиновой с системой постоянного мониторирования глюкозы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Убидекаренон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Устройство для инфузии типа квик-сет для Помпы инсулиновой с системой постоянного мониторирования глюкозы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II, VII, IX, X</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VIII/фактор Виллебранда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Флувоксамин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Фтивазид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303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Хлорпротиксен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 пэгол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Экулизумаб</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Эноксапарин натрия</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Эплеренон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 (Метоксиполиэтиленгликоль)</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r>
    </w:tbl>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лекарственных препаратов, отпускаемых населению</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Перечнем групп населения, при амбулаторном</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лечении которых лекарственные средства отпускаются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рецептам врачей с 50-процентной скидкой</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п/п</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Международное непатентованное наименование лекарственного средства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А-гемагглютинин комплекс</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Глицирризиновая кислота + Фосфолипиды</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 2b</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 2a</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Симепревир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w:t>
            </w:r>
          </w:p>
        </w:tc>
      </w:tr>
      <w:tr w:rsidR="000C52B9">
        <w:tc>
          <w:tcPr>
            <w:tcW w:w="680"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3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sectPr w:rsidR="000C52B9" w:rsidSect="000C52B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0" w:footer="0" w:gutter="0"/>
          <w:cols w:space="720"/>
          <w:noEndnote/>
          <w:docGrid w:linePitch="299"/>
        </w:sect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3</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 на 2017 год</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bookmarkStart w:id="5" w:name="Par2766"/>
      <w:bookmarkEnd w:id="5"/>
      <w:r>
        <w:rPr>
          <w:rFonts w:ascii="Arial" w:hAnsi="Arial" w:cs="Arial"/>
          <w:sz w:val="20"/>
          <w:szCs w:val="20"/>
        </w:rPr>
        <w:t>ВИДЫ ВЫСОКОТЕХНОЛОГИЧНОЙ МЕДИЦИНСКОЙ ПОМОЩИ,</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ФИНАНСОВОЕ ОБЕСПЕЧЕНИЕ КОТОРЫХ В 2017 ГОДУ ОСУЩЕСТВЛЯЕТСЯ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МЕЖБЮДЖЕТНОГО ТРАНСФЕРТА, ПРЕДОСТАВЛЯЕМОГО</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БЮДЖЕТА САНКТ-ПЕТЕРБУРГА БЮДЖЕТУ ТЕРРИТОРИАЛЬНОГО ФОНДА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ОМС НА ФИНАНСОВОЕ ОБЕСПЕЧЕНИЕ ДОПОЛНИТЕЛЬНЫХ ВИДОВ И УСЛОВИЙ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ОКАЗАНИЯ МЕДИЦИНСКОЙ ПОМОЩИ, НЕ УСТАНОВЛЕННЫХ БАЗОВОЙ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ПРОГРАММОЙ ОБЯЗАТЕЛЬНОГО МЕДИЦИНСКОГО СТРАХОВАНИЯ,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УТВЕРЖДАЕМОЙ ПОСТАНОВЛЕНИЕМ ПРАВИТЕЛЬСТВА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3231"/>
        <w:gridCol w:w="1531"/>
        <w:gridCol w:w="2317"/>
        <w:gridCol w:w="1077"/>
        <w:gridCol w:w="4535"/>
      </w:tblGrid>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группы</w:t>
            </w:r>
          </w:p>
        </w:tc>
        <w:tc>
          <w:tcPr>
            <w:tcW w:w="32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высокотехнологичной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 по МКБ-Х</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2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0C52B9">
        <w:tc>
          <w:tcPr>
            <w:tcW w:w="13315" w:type="dxa"/>
            <w:gridSpan w:val="6"/>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Комбустиология</w:t>
            </w:r>
          </w:p>
        </w:tc>
      </w:tr>
      <w:tr w:rsidR="000C52B9">
        <w:tc>
          <w:tcPr>
            <w:tcW w:w="624" w:type="dxa"/>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231" w:type="dxa"/>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31" w:type="dxa"/>
            <w:tcBorders>
              <w:top w:val="single" w:sz="4" w:space="0" w:color="auto"/>
              <w:left w:val="single" w:sz="4" w:space="0" w:color="auto"/>
              <w:right w:val="single" w:sz="4" w:space="0" w:color="auto"/>
            </w:tcBorders>
          </w:tcPr>
          <w:p w:rsidR="000C52B9" w:rsidRPr="000C52B9" w:rsidRDefault="000C52B9">
            <w:pPr>
              <w:autoSpaceDE w:val="0"/>
              <w:autoSpaceDN w:val="0"/>
              <w:adjustRightInd w:val="0"/>
              <w:spacing w:after="0" w:line="240" w:lineRule="auto"/>
              <w:jc w:val="center"/>
              <w:rPr>
                <w:rFonts w:ascii="Arial" w:hAnsi="Arial" w:cs="Arial"/>
                <w:sz w:val="20"/>
                <w:szCs w:val="20"/>
                <w:lang w:val="en-US"/>
              </w:rPr>
            </w:pPr>
            <w:r w:rsidRPr="000C52B9">
              <w:rPr>
                <w:rFonts w:ascii="Arial" w:hAnsi="Arial" w:cs="Arial"/>
                <w:sz w:val="20"/>
                <w:szCs w:val="20"/>
                <w:lang w:val="en-US"/>
              </w:rPr>
              <w:t>T20, T21, T22, T23, T24, T25, T29, T30, T31, T75.4</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I-II-III степени более 30 процентов поверхности тела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респираторную поддержку с применением аппаратов искусственной вентиляции легких экспертного класса;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воздействие на кровь с применением аппаратов ультрагемофильтрации и плазмафереза;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диагностику и лечение осложнений ожоговой болезни с использованием эндоскопического оборудования;</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нутритивную поддержку, включая парентеральное и энтеральное питание для профилактики и лечения осложнений ожоговой болезни;</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местное медикаментозное лечение ожоговых ран с использованием современных перевязочных материалов;</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хирургическую и(или) химическую некрэктомию;</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для закрытия ран</w:t>
            </w:r>
          </w:p>
        </w:tc>
      </w:tr>
      <w:tr w:rsidR="000C52B9">
        <w:tc>
          <w:tcPr>
            <w:tcW w:w="624" w:type="dxa"/>
            <w:tcBorders>
              <w:left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3231" w:type="dxa"/>
            <w:tcBorders>
              <w:left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1531" w:type="dxa"/>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круглосуточное мониторирование, в том числе с инвазивной оценкой гемодинамики и волемического статуса;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респираторную поддержку с применением аппаратов искусственной вентиляции легких экспертного класса;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воздействие на кровь с применением аппаратов ультрагемофильтрации и плазмафереза;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диагностику и лечение осложнений ожоговой болезни с использованием эндоскопического оборудования;</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нутритивную поддержку, в том числе парентеральное и энтеральное питание для профилактики и лечения осложнений ожоговой болезни;</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местное медикаментозное лечение ожоговых ран с использованием современных перевязочных материалов;</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хирургическую и(или) химическую некрэктомию;</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для закрытия ран</w:t>
            </w:r>
          </w:p>
        </w:tc>
      </w:tr>
      <w:tr w:rsidR="000C52B9">
        <w:tc>
          <w:tcPr>
            <w:tcW w:w="624" w:type="dxa"/>
            <w:tcBorders>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3231" w:type="dxa"/>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T27, T58, T59</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Ингаляционное поражение, требующее проведения респираторной поддержки</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респираторную поддержку с применением аппаратов искусственной вентиляции легких экспертного класса;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воздействие на кровь с применением аппаратов ультрагемофильтрации и плазмафереза;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диагностику и лечение осложнений ожоговой болезни с использованием эндоскопического оборудования;</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нутритивную поддержку, включая парентеральное и энтеральное питание для профилактики и лечения осложнений ожоговой болезни;</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наложение трахеостомы для длительной искусственной вентиляции легких;</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местное лечение</w:t>
            </w:r>
          </w:p>
        </w:tc>
      </w:tr>
      <w:tr w:rsidR="000C52B9">
        <w:tc>
          <w:tcPr>
            <w:tcW w:w="624"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3231"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T20.3, T20.7, T21.3, T21.7, T22.3, T22.7, T23.3, T23.7, T24.3, T24.7, T25.3, T25.7, T29.3, T29.7, T30.3, T30.7, T31.0, T31.1, L58.9, T75.4, T95, L66, L90, L90.5, L91, M95.0-M95.5</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круглосуточное мониторирование, в том числе с инвазивной оценкой гемодинамики и волемического статуса;</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местное медикаментозное лечение ожоговых ран с использованием современных перевязочных материалов;</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хирургическую и(или) химическую некрэктомию;</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для закрытия ран, в том числе с использованием микрохирургической техники;</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установку и удаление экспандеров;</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пластику сухожилий, связочного аппарата</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Послеожоговые рубцы и рубцовые деформации, которые нуждаются в проведении реконструктивно-пластических операций</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в том числе с использованием микрохирургической техники;</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установку и удаление экспандеров;</w:t>
            </w:r>
          </w:p>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пластику сухожилий, связочного аппарата</w:t>
            </w:r>
          </w:p>
        </w:tc>
      </w:tr>
      <w:tr w:rsidR="000C52B9">
        <w:tc>
          <w:tcPr>
            <w:tcW w:w="13315" w:type="dxa"/>
            <w:gridSpan w:val="6"/>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Нейрохирургия</w:t>
            </w:r>
          </w:p>
        </w:tc>
      </w:tr>
      <w:tr w:rsidR="000C52B9">
        <w:tc>
          <w:tcPr>
            <w:tcW w:w="624" w:type="dxa"/>
            <w:vMerge w:val="restart"/>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Pr="000C52B9" w:rsidRDefault="000C52B9">
            <w:pPr>
              <w:autoSpaceDE w:val="0"/>
              <w:autoSpaceDN w:val="0"/>
              <w:adjustRightInd w:val="0"/>
              <w:spacing w:after="0" w:line="240" w:lineRule="auto"/>
              <w:jc w:val="center"/>
              <w:rPr>
                <w:rFonts w:ascii="Arial" w:hAnsi="Arial" w:cs="Arial"/>
                <w:sz w:val="20"/>
                <w:szCs w:val="20"/>
                <w:lang w:val="en-US"/>
              </w:rPr>
            </w:pPr>
            <w:r w:rsidRPr="000C52B9">
              <w:rPr>
                <w:rFonts w:ascii="Arial" w:hAnsi="Arial" w:cs="Arial"/>
                <w:sz w:val="20"/>
                <w:szCs w:val="20"/>
                <w:lang w:val="en-US"/>
              </w:rPr>
              <w:t>C71.0, C71.1, C71.2, C71.3, C71.4, C79.3, D33.0, D43.0, C71.8, Q85.0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C71.5, C79.3, D33.0, D43.0, Q85.0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C71.6, C71.7, C79.3, D33.1, </w:t>
            </w:r>
            <w:r>
              <w:rPr>
                <w:rFonts w:ascii="Arial" w:hAnsi="Arial" w:cs="Arial"/>
                <w:sz w:val="20"/>
                <w:szCs w:val="20"/>
              </w:rPr>
              <w:lastRenderedPageBreak/>
              <w:t>D18.0, D43.1, Q85.0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Внутримозговые злокачественные </w:t>
            </w:r>
            <w:r>
              <w:rPr>
                <w:rFonts w:ascii="Arial" w:hAnsi="Arial" w:cs="Arial"/>
                <w:sz w:val="20"/>
                <w:szCs w:val="20"/>
              </w:rPr>
              <w:lastRenderedPageBreak/>
              <w:t>(первичные и вторичные) и доброкачественные новообразования IV желудочка мозга, стволовой и парастволовой локализации</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Q28.3</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функционально значимых зон головного мозга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val="restart"/>
            <w:tcBorders>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C70.0, C79.3, D32.0, Q85, D42.0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и(или) микроэмболов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w:t>
            </w:r>
            <w:r>
              <w:rPr>
                <w:rFonts w:ascii="Arial" w:hAnsi="Arial" w:cs="Arial"/>
                <w:sz w:val="20"/>
                <w:szCs w:val="20"/>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C72.2, D33.3, Q85</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C75.3, D35.2-D35.4, D44.3, D44.4, D44.5, Q04.6</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в том числе с одномоментным закрытием хирургического дефекта ауто- или аллотрансплантатом</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r>
      <w:tr w:rsidR="000C52B9">
        <w:tc>
          <w:tcPr>
            <w:tcW w:w="624" w:type="dxa"/>
            <w:vMerge w:val="restart"/>
            <w:tcBorders>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C31</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и(или) макроэмболов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C41.0, C43.4, C44.4, C79.4, C79.5, C49.0, D16.4, D48.0, C90.2</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и(или) микроэмболов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M85.0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Фиброзная дисплазия</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D10.6, D10.9, D21.0</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C52B9">
        <w:tc>
          <w:tcPr>
            <w:tcW w:w="624" w:type="dxa"/>
            <w:vMerge/>
            <w:tcBorders>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C52B9">
        <w:tc>
          <w:tcPr>
            <w:tcW w:w="624"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both"/>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Pr="000C52B9" w:rsidRDefault="000C52B9">
            <w:pPr>
              <w:autoSpaceDE w:val="0"/>
              <w:autoSpaceDN w:val="0"/>
              <w:adjustRightInd w:val="0"/>
              <w:spacing w:after="0" w:line="240" w:lineRule="auto"/>
              <w:jc w:val="center"/>
              <w:rPr>
                <w:rFonts w:ascii="Arial" w:hAnsi="Arial" w:cs="Arial"/>
                <w:sz w:val="20"/>
                <w:szCs w:val="20"/>
                <w:lang w:val="en-US"/>
              </w:rPr>
            </w:pPr>
            <w:r w:rsidRPr="000C52B9">
              <w:rPr>
                <w:rFonts w:ascii="Arial" w:hAnsi="Arial" w:cs="Arial"/>
                <w:sz w:val="20"/>
                <w:szCs w:val="20"/>
                <w:lang w:val="en-US"/>
              </w:rPr>
              <w:t>C41.2, C41.4, C70.1, C72.0, C72.1, C72.8, C79.4, C79.5, C90.0, C90.2, D48.0, D16.6, D16.8, D18.0, D32.1, D33.4, D33.7, D36.1, D43.4, Q06.8, M85.5, D42.1</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систем, стабилизирующих позвоночник</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применением ауто- или аллотрансплантатов</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r>
      <w:tr w:rsidR="000C52B9">
        <w:tc>
          <w:tcPr>
            <w:tcW w:w="624" w:type="dxa"/>
            <w:vMerge w:val="restart"/>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231" w:type="dxa"/>
            <w:vMerge w:val="restart"/>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rPr>
                <w:rFonts w:ascii="Arial" w:hAnsi="Arial" w:cs="Arial"/>
                <w:sz w:val="20"/>
                <w:szCs w:val="20"/>
              </w:rP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I60, I61, I62</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острого и </w:t>
            </w:r>
            <w:r>
              <w:rPr>
                <w:rFonts w:ascii="Arial" w:hAnsi="Arial" w:cs="Arial"/>
                <w:sz w:val="20"/>
                <w:szCs w:val="20"/>
              </w:rPr>
              <w:lastRenderedPageBreak/>
              <w:t>подострого периода субарахноидального или внутримозгового кровоизлияния</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Пункционная аспирация внутримозговых и внутрижелудочковых гематом с использованием нейронавигации</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I67.1</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Q28.2, Q28.8</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 и спинного мозга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адгезивной клеевой композиции, микроэмболов и(или) микроспиралей (менее 5 койлов)</w:t>
            </w:r>
          </w:p>
        </w:tc>
      </w:tr>
      <w:tr w:rsidR="000C52B9">
        <w:tc>
          <w:tcPr>
            <w:tcW w:w="624"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3231"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I67.8, I72.0, I77.0, I78.0</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и микроэмболов</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Pr="000C52B9" w:rsidRDefault="000C52B9">
            <w:pPr>
              <w:autoSpaceDE w:val="0"/>
              <w:autoSpaceDN w:val="0"/>
              <w:adjustRightInd w:val="0"/>
              <w:spacing w:after="0" w:line="240" w:lineRule="auto"/>
              <w:jc w:val="center"/>
              <w:rPr>
                <w:rFonts w:ascii="Arial" w:hAnsi="Arial" w:cs="Arial"/>
                <w:sz w:val="20"/>
                <w:szCs w:val="20"/>
                <w:lang w:val="en-US"/>
              </w:rPr>
            </w:pPr>
            <w:r w:rsidRPr="000C52B9">
              <w:rPr>
                <w:rFonts w:ascii="Arial" w:hAnsi="Arial" w:cs="Arial"/>
                <w:sz w:val="20"/>
                <w:szCs w:val="20"/>
                <w:lang w:val="en-US"/>
              </w:rPr>
              <w:t>C83.9, C85.1, D10.6, D10.9, D18.0-D18.1, D21.0, D35.5-</w:t>
            </w:r>
            <w:r w:rsidRPr="000C52B9">
              <w:rPr>
                <w:rFonts w:ascii="Arial" w:hAnsi="Arial" w:cs="Arial"/>
                <w:sz w:val="20"/>
                <w:szCs w:val="20"/>
                <w:lang w:val="en-US"/>
              </w:rPr>
              <w:lastRenderedPageBreak/>
              <w:t>D35.7, D36.0, Q85.8, Q28.8</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Артериовенозные мальформации, ангиомы, гемангиомы, гемангиобластомы, </w:t>
            </w:r>
            <w:r>
              <w:rPr>
                <w:rFonts w:ascii="Arial" w:hAnsi="Arial" w:cs="Arial"/>
                <w:sz w:val="20"/>
                <w:szCs w:val="20"/>
              </w:rPr>
              <w:lastRenderedPageBreak/>
              <w:t>ангиофибромы, параганглиомы и лимфомы головы, шеи, головного и спинного мозга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и(или) микроспиралей (менее 5 койлов)</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интраоперационным нейрофизиологическим мониторингом</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интраоперационной реинфузией крови</w:t>
            </w:r>
          </w:p>
        </w:tc>
      </w:tr>
      <w:tr w:rsidR="000C52B9">
        <w:tc>
          <w:tcPr>
            <w:tcW w:w="62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G91, G93.0, Q03</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характера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вентрикулостомия дна III желудочка мозга</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фенестрация стенок кист</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кистовентрикулоциестерностомия</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Приобретенные церебральные кисты</w:t>
            </w: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установка внутрижелудочковых стентов</w:t>
            </w:r>
          </w:p>
        </w:tc>
      </w:tr>
      <w:tr w:rsidR="000C52B9">
        <w:tc>
          <w:tcPr>
            <w:tcW w:w="624" w:type="dxa"/>
            <w:vMerge w:val="restart"/>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231" w:type="dxa"/>
            <w:vMerge w:val="restart"/>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I60, I61, I62</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I67.1</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r>
      <w:tr w:rsidR="000C52B9">
        <w:tc>
          <w:tcPr>
            <w:tcW w:w="624"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Q28.2, Q28.8</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и спинного мозга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r>
      <w:tr w:rsidR="000C52B9">
        <w:tc>
          <w:tcPr>
            <w:tcW w:w="624"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3231" w:type="dxa"/>
            <w:vMerge w:val="restart"/>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I67.8, I72.0, I77.0, I78.0</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D18.1, D21.0, D36.0, D35.6, I67.8, Q28.8</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C52B9">
        <w:tc>
          <w:tcPr>
            <w:tcW w:w="624"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I66</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Окклюзии, стенозы, эмболии и тромбозы интракраниальных отделов церебральных артерий. Ишемия головного мозга как последствие </w:t>
            </w:r>
            <w:r>
              <w:rPr>
                <w:rFonts w:ascii="Arial" w:hAnsi="Arial" w:cs="Arial"/>
                <w:sz w:val="20"/>
                <w:szCs w:val="20"/>
              </w:rPr>
              <w:lastRenderedPageBreak/>
              <w:t>цереброваскулярных болезней</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ангиопластика и стентирование</w:t>
            </w:r>
          </w:p>
        </w:tc>
      </w:tr>
      <w:tr w:rsidR="000C52B9">
        <w:tc>
          <w:tcPr>
            <w:tcW w:w="13315" w:type="dxa"/>
            <w:gridSpan w:val="6"/>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Сердечно-сосудистая хирургия</w:t>
            </w:r>
          </w:p>
        </w:tc>
      </w:tr>
      <w:tr w:rsidR="000C52B9">
        <w:tc>
          <w:tcPr>
            <w:tcW w:w="62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Pr="000C52B9" w:rsidRDefault="000C52B9">
            <w:pPr>
              <w:autoSpaceDE w:val="0"/>
              <w:autoSpaceDN w:val="0"/>
              <w:adjustRightInd w:val="0"/>
              <w:spacing w:after="0" w:line="240" w:lineRule="auto"/>
              <w:jc w:val="center"/>
              <w:rPr>
                <w:rFonts w:ascii="Arial" w:hAnsi="Arial" w:cs="Arial"/>
                <w:sz w:val="20"/>
                <w:szCs w:val="20"/>
                <w:lang w:val="en-US"/>
              </w:rPr>
            </w:pPr>
            <w:r w:rsidRPr="000C52B9">
              <w:rPr>
                <w:rFonts w:ascii="Arial" w:hAnsi="Arial" w:cs="Arial"/>
                <w:sz w:val="20"/>
                <w:szCs w:val="20"/>
                <w:lang w:val="en-US"/>
              </w:rPr>
              <w:t>I20, I21, I22, I24.0, I25, I44.1, I44.2, I45.2, I45.3, I45.6, I46.0, I49.5, Q21.0, Q24.6</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на работающем сердце</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пластикой (протезированием) 1-2 клапанов</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0C52B9">
        <w:tc>
          <w:tcPr>
            <w:tcW w:w="62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эндоваскулярная коррекция заболеваний магистральных артерий (в экстренной форме)</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I71.0, I71.1, I71.2, I71.3, I71.5, I71.6, I71.8</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Радикальная и гемодинамическая коррекция врожденных пороков </w:t>
            </w:r>
            <w:r>
              <w:rPr>
                <w:rFonts w:ascii="Arial" w:hAnsi="Arial" w:cs="Arial"/>
                <w:sz w:val="20"/>
                <w:szCs w:val="20"/>
              </w:rPr>
              <w:lastRenderedPageBreak/>
              <w:t>перегородок, камер сердца и соединений магистральных сосудов (в экстренной и неотложной форме)</w:t>
            </w:r>
          </w:p>
        </w:tc>
        <w:tc>
          <w:tcPr>
            <w:tcW w:w="1531"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Q20.1-Q20.9, Q21, Q22, Q23, Q24, Q25</w:t>
            </w:r>
          </w:p>
        </w:tc>
        <w:tc>
          <w:tcPr>
            <w:tcW w:w="23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пороки перегородок, камер сердца и соединений </w:t>
            </w:r>
            <w:r>
              <w:rPr>
                <w:rFonts w:ascii="Arial" w:hAnsi="Arial" w:cs="Arial"/>
                <w:sz w:val="20"/>
                <w:szCs w:val="20"/>
              </w:rPr>
              <w:lastRenderedPageBreak/>
              <w:t>магистральных сосудов</w:t>
            </w:r>
          </w:p>
        </w:tc>
        <w:tc>
          <w:tcPr>
            <w:tcW w:w="107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у детей старше 1 года и взрослых</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r>
      <w:tr w:rsidR="000C52B9">
        <w:tc>
          <w:tcPr>
            <w:tcW w:w="62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(перевязка, суживание, пластика) коррекция легочной артерии, аорты и ее ветвей</w:t>
            </w:r>
          </w:p>
        </w:tc>
      </w:tr>
      <w:tr w:rsidR="000C52B9">
        <w:tc>
          <w:tcPr>
            <w:tcW w:w="6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32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 (в экстренной форме)</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I71.0, I71.1, I71.2, I71.3, I71.5, I71.6, I71.8</w:t>
            </w:r>
          </w:p>
        </w:tc>
        <w:tc>
          <w:tcPr>
            <w:tcW w:w="23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53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аорты</w:t>
            </w:r>
          </w:p>
        </w:tc>
      </w:tr>
    </w:tbl>
    <w:p w:rsidR="000C52B9" w:rsidRDefault="000C52B9" w:rsidP="000C52B9">
      <w:pPr>
        <w:autoSpaceDE w:val="0"/>
        <w:autoSpaceDN w:val="0"/>
        <w:adjustRightInd w:val="0"/>
        <w:spacing w:after="0" w:line="240" w:lineRule="auto"/>
        <w:rPr>
          <w:rFonts w:ascii="Arial" w:hAnsi="Arial" w:cs="Arial"/>
          <w:sz w:val="20"/>
          <w:szCs w:val="20"/>
        </w:rPr>
        <w:sectPr w:rsidR="000C52B9">
          <w:pgSz w:w="16838" w:h="11906" w:orient="landscape"/>
          <w:pgMar w:top="1133" w:right="1440" w:bottom="566" w:left="1440" w:header="0" w:footer="0" w:gutter="0"/>
          <w:cols w:space="720"/>
          <w:noEndnote/>
        </w:sect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 на 2017 год</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sz w:val="20"/>
          <w:szCs w:val="20"/>
        </w:rPr>
      </w:pPr>
      <w:bookmarkStart w:id="6" w:name="Par3041"/>
      <w:bookmarkEnd w:id="6"/>
      <w:r>
        <w:rPr>
          <w:rFonts w:ascii="Arial" w:hAnsi="Arial" w:cs="Arial"/>
          <w:sz w:val="20"/>
          <w:szCs w:val="20"/>
        </w:rPr>
        <w:t>ПЕРЕЧЕНЬ</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УЧРЕЖДЕНИЙ ЗДРАВООХРАНЕНИЯ, ОКАЗЫВАЮЩИХ</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ВЫСОКОТЕХНОЛОГИЧНУЮ МЕДИЦИНСКУЮ ПОМОЩЬ ЗА СЧЕТ СРЕДСТВ</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МЕЖБЮДЖЕТНОГО ТРАНСФЕРТА, ПРЕДОСТАВЛЯЕМОГО ИЗ БЮДЖЕТА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САНКТ-ПЕТЕРБУРГА БЮДЖЕТУ ТЕРРИТОРИАЛЬНОГО ФОНДА ОМС</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ФИНАНСОВОЕ ОБЕСПЕЧЕНИЕ ДОПОЛНИТЕЛЬНЫХ ВИДОВ И УСЛОВИЙ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ОКАЗАНИЯ МЕДИЦИНСКОЙ ПОМОЩИ, НЕ УСТАНОВЛЕННЫХ БАЗОВОЙ</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ПРОГРАММОЙ ОБЯЗАТЕЛЬНОГО МЕДИЦИНСКОГО СТРАХОВАНИЯ,</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УТВЕРЖДАЕМОЙ ПОСТАНОВЛЕНИЕМ ПРАВИТЕЛЬСТВА</w:t>
      </w:r>
    </w:p>
    <w:p w:rsidR="000C52B9" w:rsidRDefault="000C52B9" w:rsidP="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Покровская больница"</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Мариинская больница"</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Александровская больница"</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многопрофильная больница N 2"</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26"</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Святой преподобномученицы Елизаветы"</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клиническая больница N 31"</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"Городская больница N 40 Курортного района"</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"Госпиталь для ветеранов войн"</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"Санкт-Петербургский научно-исследовательский институт скорой помощи имени И.И.Джанелидзе"</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больница N 1"</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здавоохранения "Детская городская больница N 19 им. К.А.Раухфуса"</w:t>
            </w:r>
          </w:p>
        </w:tc>
      </w:tr>
      <w:tr w:rsidR="000C52B9">
        <w:tc>
          <w:tcPr>
            <w:tcW w:w="56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50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Санкт-Петербурга</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Территориальной программе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бесплатного оказания гражданам</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Санкт-Петербурге</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2018 и 2019 годов"</w:t>
      </w:r>
    </w:p>
    <w:p w:rsidR="000C52B9" w:rsidRDefault="000C52B9" w:rsidP="000C52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14.12.2016 N 718-123</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center"/>
        <w:rPr>
          <w:rFonts w:ascii="Arial" w:hAnsi="Arial" w:cs="Arial"/>
          <w:b/>
          <w:bCs/>
          <w:sz w:val="20"/>
          <w:szCs w:val="20"/>
        </w:rPr>
      </w:pPr>
      <w:bookmarkStart w:id="7" w:name="Par3100"/>
      <w:bookmarkEnd w:id="7"/>
      <w:r>
        <w:rPr>
          <w:rFonts w:ascii="Arial" w:hAnsi="Arial" w:cs="Arial"/>
          <w:b/>
          <w:bCs/>
          <w:sz w:val="20"/>
          <w:szCs w:val="20"/>
        </w:rPr>
        <w:t>СТОИМОСТЬ</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ТЕРРИТОРИАЛЬНОЙ ПРОГРАММЫ ГОСУДАРСТВЕННЫХ ГАРАНТИЙ</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БЕСПЛАТНОГО ОКАЗАНИЯ ГРАЖДАНАМ МЕДИЦИНСКОЙ ПОМОЩИ</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САНКТ-ПЕТЕРБУРГЕ НА 2017 ГОД И НА ПЛАНОВЫЙ</w:t>
      </w:r>
    </w:p>
    <w:p w:rsidR="000C52B9" w:rsidRDefault="000C52B9" w:rsidP="000C52B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ПЕРИОД 2018 И 2019 ГОДОВ</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sectPr w:rsidR="000C52B9">
          <w:pgSz w:w="11906" w:h="16838"/>
          <w:pgMar w:top="1440" w:right="566" w:bottom="1440" w:left="1133" w:header="0" w:footer="0" w:gutter="0"/>
          <w:cols w:space="720"/>
          <w:noEndnote/>
        </w:sect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Таблица 1</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3175"/>
        <w:gridCol w:w="1644"/>
        <w:gridCol w:w="1708"/>
        <w:gridCol w:w="1701"/>
        <w:gridCol w:w="1708"/>
        <w:gridCol w:w="1701"/>
        <w:gridCol w:w="1708"/>
      </w:tblGrid>
      <w:tr w:rsidR="000C52B9">
        <w:tc>
          <w:tcPr>
            <w:tcW w:w="90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75"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Территориальной программы</w:t>
            </w:r>
          </w:p>
        </w:tc>
        <w:tc>
          <w:tcPr>
            <w:tcW w:w="3352"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на 2017 г.</w:t>
            </w:r>
          </w:p>
        </w:tc>
        <w:tc>
          <w:tcPr>
            <w:tcW w:w="3409"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на 2018 г.</w:t>
            </w:r>
          </w:p>
        </w:tc>
        <w:tc>
          <w:tcPr>
            <w:tcW w:w="3409"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на 2019 г.</w:t>
            </w:r>
          </w:p>
        </w:tc>
      </w:tr>
      <w:tr w:rsidR="000C52B9">
        <w:tc>
          <w:tcPr>
            <w:tcW w:w="90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&lt;*&gt; (одно застрахованное лицо) в год, руб.</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Территориальной программы, всего, в том числе:</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122544502,00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22971,43</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121040924,50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22695,36</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127254783,60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23866,39</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консолидированного бюджета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47142506,70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9080,38</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47240980,60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9099,35</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50385608,40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9705,05</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Территориальной программы ОМС, всего, в том числе:</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75401995,30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13891,05</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73799943,90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13595,91</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76869175,20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14161,34</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Территориальной программы ОМС за счет средств ОМС в рамках базовой программы ОМС, в том числе:</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74639190,40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13750,52</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72976114,60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13444,14</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75971201,20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13995,91</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из бюджета ФФОМС</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56795577,10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10463,25</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58829755,80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10838,00</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60551670,10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11155,22</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1.2.1.2</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17780913,10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3275,72</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14146358,80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2606,13</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15419531,10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2840,69</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поступления</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62700,20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11,55</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w:t>
            </w:r>
            <w:r>
              <w:rPr>
                <w:rFonts w:ascii="Arial" w:hAnsi="Arial" w:cs="Arial"/>
                <w:sz w:val="20"/>
                <w:szCs w:val="20"/>
              </w:rPr>
              <w:lastRenderedPageBreak/>
              <w:t>базовой программой ОМС, из них:</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762804,90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140,53</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1.2.2.1</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140,53</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w:t>
            </w:r>
          </w:p>
        </w:tc>
      </w:tr>
      <w:tr w:rsidR="000C52B9">
        <w:tc>
          <w:tcPr>
            <w:tcW w:w="90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w:t>
            </w:r>
          </w:p>
        </w:tc>
        <w:tc>
          <w:tcPr>
            <w:tcW w:w="3175"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708"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17"/>
        <w:gridCol w:w="1191"/>
        <w:gridCol w:w="1134"/>
        <w:gridCol w:w="1531"/>
        <w:gridCol w:w="1474"/>
        <w:gridCol w:w="1644"/>
        <w:gridCol w:w="784"/>
      </w:tblGrid>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финансирования и условиям оказания</w:t>
            </w:r>
          </w:p>
        </w:tc>
        <w:tc>
          <w:tcPr>
            <w:tcW w:w="147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756"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2017 год</w:t>
            </w:r>
          </w:p>
        </w:tc>
        <w:tc>
          <w:tcPr>
            <w:tcW w:w="141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на 2017 год</w:t>
            </w:r>
          </w:p>
        </w:tc>
        <w:tc>
          <w:tcPr>
            <w:tcW w:w="2325"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на 2017 год</w:t>
            </w:r>
          </w:p>
        </w:tc>
        <w:tc>
          <w:tcPr>
            <w:tcW w:w="5433" w:type="dxa"/>
            <w:gridSpan w:val="4"/>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на 2017 год по источникам ее финансового обеспечения</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325"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649" w:type="dxa"/>
            <w:gridSpan w:val="3"/>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ОМС</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бюджета Санкт-Петербурга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предоставляемая за счет средств </w:t>
            </w:r>
            <w:r>
              <w:rPr>
                <w:rFonts w:ascii="Arial" w:hAnsi="Arial" w:cs="Arial"/>
                <w:sz w:val="20"/>
                <w:szCs w:val="20"/>
              </w:rPr>
              <w:lastRenderedPageBreak/>
              <w:t>консолидированного бюджета Санкт-Петербурга,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8685,12</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45090460,70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45090460,70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36,80</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3057,78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82,56</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428625,93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428625,93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979,81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744,66</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3866043,88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3866043,88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0,381</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3621,57</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1379,82</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7163597,70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7163597,70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40255,9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40255,9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145137,42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2757,61</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14316656,26</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14316656,26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318573,50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318573,50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12244,43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146,93</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762815,01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762815,01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1724,13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158,62</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823505,87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823505,87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услуги (работы)</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2997,39</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15561529,72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15561529,72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Санкт-Петербурга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417,53</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2167686,33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2167686,33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395,26</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2052046,00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2052046,00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476750,00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476750,00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1575296,00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1575296,00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13891,05</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75401995,30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75401995,30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3620,20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1049,86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5698745,07</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5698745,07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607,84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1428,42</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7753606,61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7753606,61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764,72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428,24</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2324529,55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2324529,55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1711,20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3388,18</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18391325,58</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18391325,58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0,1741</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37443,31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6518,88</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35385141,71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35385141,71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0,078</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2422,05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188,92</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1025476,65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1025476,65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0,0048</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201381,36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966,63</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5246958,31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5246958,31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15496,02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929,76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5046884,53</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5046884,53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СМО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147,71</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801762,25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801762,25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предоставляемая в рамках базовой </w:t>
            </w:r>
            <w:r>
              <w:rPr>
                <w:rFonts w:ascii="Arial" w:hAnsi="Arial" w:cs="Arial"/>
                <w:sz w:val="20"/>
                <w:szCs w:val="20"/>
              </w:rPr>
              <w:lastRenderedPageBreak/>
              <w:t>программы ОМС за счет субвенции бюджета ФФОМС и прочих поступлений,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10327,10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56056515,05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56056515,05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2194,12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636,29</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3453845,75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3453845,75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450,41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1058,46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5745426,73</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5745426,73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576,59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322,89</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1752679,21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1752679,21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1262,00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2498,76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13563519,16</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13563519,16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0,1731</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28618,46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4953,86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26890031,00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26890031,00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1967,04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76,71</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416389,55</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416389,55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217395,16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826,10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14280,64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856,84</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4651013,20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4651013,20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предоставляемая в рамках базовой программы ОМС за счет средств межбюджетного трансферта из бюджета </w:t>
            </w:r>
            <w:r>
              <w:rPr>
                <w:rFonts w:ascii="Arial" w:hAnsi="Arial" w:cs="Arial"/>
                <w:sz w:val="20"/>
                <w:szCs w:val="20"/>
              </w:rPr>
              <w:lastRenderedPageBreak/>
              <w:t>Санкт-Петербурга на финансовое обеспечение Территориальной программы ОМС в части базовой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3275,71</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17780913,10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17780913,10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1426,08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413,57</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2244899,32</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2244899,32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157,43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369,96</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2008179,88</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2008179,88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188,13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105,35</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571850,34</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571850,34</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449,20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889,41</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4827806,42</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4827806,42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8824,85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1424,49</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7732305,81</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7732305,81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2877,18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112,21</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609087,10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609087,10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1215,38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72,93</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395871,33</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395871,33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по видам и заболеваниям сверх базовой </w:t>
            </w:r>
            <w:r>
              <w:rPr>
                <w:rFonts w:ascii="Arial" w:hAnsi="Arial" w:cs="Arial"/>
                <w:sz w:val="20"/>
                <w:szCs w:val="20"/>
              </w:rPr>
              <w:lastRenderedPageBreak/>
              <w:t>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140528,90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140,53</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140528,90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140,53</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140528,90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140,53</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762804,90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9080,38</w:t>
            </w:r>
          </w:p>
        </w:tc>
        <w:tc>
          <w:tcPr>
            <w:tcW w:w="113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13891,05</w:t>
            </w:r>
          </w:p>
        </w:tc>
        <w:tc>
          <w:tcPr>
            <w:tcW w:w="153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47142506,70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75401995,30</w:t>
            </w:r>
          </w:p>
        </w:tc>
        <w:tc>
          <w:tcPr>
            <w:tcW w:w="164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122544502,00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bookmarkStart w:id="8" w:name="Par3830"/>
      <w:bookmarkEnd w:id="8"/>
      <w:r>
        <w:rPr>
          <w:rFonts w:ascii="Arial" w:hAnsi="Arial" w:cs="Arial"/>
          <w:sz w:val="20"/>
          <w:szCs w:val="20"/>
        </w:rPr>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2016 года составляет 5428100 человек.</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587"/>
        <w:gridCol w:w="1191"/>
        <w:gridCol w:w="1024"/>
        <w:gridCol w:w="1474"/>
        <w:gridCol w:w="1474"/>
        <w:gridCol w:w="1587"/>
        <w:gridCol w:w="784"/>
      </w:tblGrid>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финансирования и условиям оказания</w:t>
            </w:r>
          </w:p>
        </w:tc>
        <w:tc>
          <w:tcPr>
            <w:tcW w:w="147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756"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2018 год</w:t>
            </w:r>
          </w:p>
        </w:tc>
        <w:tc>
          <w:tcPr>
            <w:tcW w:w="1587"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5"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на 2018 год</w:t>
            </w:r>
          </w:p>
        </w:tc>
        <w:tc>
          <w:tcPr>
            <w:tcW w:w="5319" w:type="dxa"/>
            <w:gridSpan w:val="4"/>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на 2018 год по источникам ее финансового обеспечения</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215"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535" w:type="dxa"/>
            <w:gridSpan w:val="3"/>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бюджета Санкт-Петербурга</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ОМС</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бюджета Санкт-Петербурга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средств консолидированного бюджета Санкт-Петербурга,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8916,29</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46290597,20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46290597,20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38,24</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3138,91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84,75</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439995,73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439995,73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1033,96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785,81</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4079681,92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4079681,92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3821,72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1456,08</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7559515,98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7559515,98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13999,00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13999,00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153762,15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2921,48</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15167418,50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15167418,50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16435,40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16435,40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12668,80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152,03</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789292,63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789292,63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1961,96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180,50</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937100,05</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937100,05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услуги (работы)</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2936,23</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15244031,40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15244031,40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Санкт-Петербурга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399,40</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2073560,99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2073560,99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консолидированного бюджета Санкт-</w:t>
            </w:r>
            <w:r>
              <w:rPr>
                <w:rFonts w:ascii="Arial" w:hAnsi="Arial" w:cs="Arial"/>
                <w:sz w:val="20"/>
                <w:szCs w:val="20"/>
              </w:rPr>
              <w:lastRenderedPageBreak/>
              <w:t>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183,06</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950383,40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950383,40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204700,00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204700,00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745683,40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745683,40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13595,91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73799943,90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73799943,90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60,97</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3543,39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1027,58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5577807,00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5577807,00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594,95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1398,13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7589189,45</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7589189,45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748,50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419,16</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2275242,40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2275242,40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1674,91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3316,32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18001316,59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18001316,59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0,1741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36648,80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6380,56</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34634355,01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34634355,01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2370,67</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184,91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1003709,97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1003709,97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203723,50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977,87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5307982,71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5307982,71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15167,05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910,02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4939679,56</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4939679,56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СМО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144,14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782353,89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782353,89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10693,87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58047401,91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58047401,91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2270,75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658,52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3574512,41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3574512,41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466,18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1095,52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5946592,11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5946592,11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596,81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334,21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1814125,30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1814125,30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1306,10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2586,08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14037500,85</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14037500,85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0,1731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29651,93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5132,75</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27861086,44</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27861086,44</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2038,14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79,49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431479,67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431479,67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217395,16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826,10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14779,83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886,79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4813584,80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4813584,80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2606,13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14146358,80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14146358,80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1272,64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369,06</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2003294,59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2003294,59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128,77</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302,61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1642597,34</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1642597,34</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84,95</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461117,10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461117,10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368,81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730,24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3963815,74</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3963815,74</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6996,87</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5949439,27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5949439,27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2807,31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572230,30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572230,30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387,22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126094,76</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126094,76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видам и заболеваниям сверх базовой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157771,21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151771,21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151771,21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823829,30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9099,35</w:t>
            </w:r>
          </w:p>
        </w:tc>
        <w:tc>
          <w:tcPr>
            <w:tcW w:w="102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13595,90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47240980,60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73799943,90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121040924,50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4</w:t>
      </w:r>
    </w:p>
    <w:p w:rsidR="000C52B9" w:rsidRDefault="000C52B9" w:rsidP="000C52B9">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74"/>
        <w:gridCol w:w="1191"/>
        <w:gridCol w:w="1077"/>
        <w:gridCol w:w="1474"/>
        <w:gridCol w:w="1587"/>
        <w:gridCol w:w="1587"/>
        <w:gridCol w:w="784"/>
      </w:tblGrid>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финансирования и условиям оказания</w:t>
            </w:r>
          </w:p>
        </w:tc>
        <w:tc>
          <w:tcPr>
            <w:tcW w:w="147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756"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47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68"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на 2019 год</w:t>
            </w:r>
          </w:p>
        </w:tc>
        <w:tc>
          <w:tcPr>
            <w:tcW w:w="5432" w:type="dxa"/>
            <w:gridSpan w:val="4"/>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на 2019 год по источникам ее финансового обеспечения</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648" w:type="dxa"/>
            <w:gridSpan w:val="3"/>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756"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бюджета Санкт-Петербурга</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средств ОМС</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средств консолидированного бюджета Санкт-Петербурга,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9506,87</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49356742,40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49356742,40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38,79</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скорая, в том числе скорая </w:t>
            </w:r>
            <w:r>
              <w:rPr>
                <w:rFonts w:ascii="Arial" w:hAnsi="Arial" w:cs="Arial"/>
                <w:sz w:val="20"/>
                <w:szCs w:val="20"/>
              </w:rPr>
              <w:lastRenderedPageBreak/>
              <w:t>специализированная, медицинская помощь, не включенная в Территориальную программу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3395,87</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91,69</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476026,06</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476026,06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1122,06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852,77</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4427317,48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4427317,48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4147,36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1580,14</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8203597,04</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8203597,04</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19514,40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19514,40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167072,31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3174,37</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16480344,99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16480344,99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309011,40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309011,40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13633,89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163,61</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849412,40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849412,40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 идентифицированным и </w:t>
            </w:r>
            <w:r>
              <w:rPr>
                <w:rFonts w:ascii="Arial" w:hAnsi="Arial" w:cs="Arial"/>
                <w:sz w:val="20"/>
                <w:szCs w:val="20"/>
              </w:rPr>
              <w:lastRenderedPageBreak/>
              <w:t>не застрахованным в системе ОМС лицам</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2139,78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196,86</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1022036,09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1022036,09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услуги (работы)</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3076,58</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15972722,02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15972722,02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Санкт-Петербурга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370,84</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1925286,32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1925286,32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198,18</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1028866,00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1028866,00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0,81</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250450,00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250450,00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магнитно-резонансных томографов</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778416,00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778416,00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14161,34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76869175,20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76869175,20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60,41</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3690,80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1070,33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5809858,27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5809858,27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619,70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1456,30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7904942,03</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7904942,03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779,63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436,59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2369854,18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2369854,18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1744,58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3454,27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18750122,98</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18750122,98</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0,1741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38173,36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6645,98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36075028,12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36075028,12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2469,29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1045452,06</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1045452,06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206569,22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991,53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5382127,41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5382127,41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15798,13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947,89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5145241,71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5145241,71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СМО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149,98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814127,91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814127,91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11005,24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59737542,19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59737542,19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2338,66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678,21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3681391,70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3681391,70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480,09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1128,21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6124036,70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6124036,70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614,61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344,18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1868243,46</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1868243,46</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1345,12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2663,34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14456875,85</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14456875,85</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0,1731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30490,92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5277,98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28649402,19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28649402,19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2099,09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81,86</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444344,27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444344,27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217395,16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826,10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4484153,41</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15221,99</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913,32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4957592,29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4957592,29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w:t>
            </w:r>
            <w:r>
              <w:rPr>
                <w:rFonts w:ascii="Arial" w:hAnsi="Arial" w:cs="Arial"/>
                <w:sz w:val="20"/>
                <w:szCs w:val="20"/>
              </w:rPr>
              <w:lastRenderedPageBreak/>
              <w:t>базовой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2840,69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15419531,10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15419531,10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1352,14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392,12</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2128466,57</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2128466,57</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139,61</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328,09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1780905,33</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1780905,33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165,02</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92,41</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501610,72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501610,72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399,46</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790,93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4293247,13</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4293247,13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7682,44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1202,57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6527651,93</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6527651,93</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2839,48</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601107,79</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601107,79</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576,14</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187649,42</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187649,42</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видам и заболеваниям сверх базовой программы ОМС,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165430,63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3.3.2</w:t>
            </w:r>
          </w:p>
        </w:tc>
        <w:tc>
          <w:tcPr>
            <w:tcW w:w="2494" w:type="dxa"/>
            <w:vMerge w:val="restart"/>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профилактическими и иными целями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помощи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165430,63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Койко-день</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3.3.3.2</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165430,63</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165,43</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897974,00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2B9">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9705,05</w:t>
            </w:r>
          </w:p>
        </w:tc>
        <w:tc>
          <w:tcPr>
            <w:tcW w:w="107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14161,34</w:t>
            </w:r>
          </w:p>
        </w:tc>
        <w:tc>
          <w:tcPr>
            <w:tcW w:w="147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50385608,40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76869175,20</w:t>
            </w:r>
          </w:p>
        </w:tc>
        <w:tc>
          <w:tcPr>
            <w:tcW w:w="1587"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127254783,60</w:t>
            </w:r>
          </w:p>
        </w:tc>
        <w:tc>
          <w:tcPr>
            <w:tcW w:w="784" w:type="dxa"/>
            <w:tcBorders>
              <w:top w:val="single" w:sz="4" w:space="0" w:color="auto"/>
              <w:left w:val="single" w:sz="4" w:space="0" w:color="auto"/>
              <w:bottom w:val="single" w:sz="4" w:space="0" w:color="auto"/>
              <w:right w:val="single" w:sz="4" w:space="0" w:color="auto"/>
            </w:tcBorders>
          </w:tcPr>
          <w:p w:rsidR="000C52B9" w:rsidRDefault="000C52B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0C52B9" w:rsidRDefault="000C52B9" w:rsidP="000C52B9">
      <w:pPr>
        <w:autoSpaceDE w:val="0"/>
        <w:autoSpaceDN w:val="0"/>
        <w:adjustRightInd w:val="0"/>
        <w:spacing w:after="0" w:line="240" w:lineRule="auto"/>
        <w:rPr>
          <w:rFonts w:ascii="Arial" w:hAnsi="Arial" w:cs="Arial"/>
          <w:sz w:val="20"/>
          <w:szCs w:val="20"/>
        </w:rPr>
        <w:sectPr w:rsidR="000C52B9" w:rsidSect="000C52B9">
          <w:pgSz w:w="16838" w:h="11906" w:orient="landscape"/>
          <w:pgMar w:top="720" w:right="720" w:bottom="720" w:left="720" w:header="0" w:footer="0" w:gutter="0"/>
          <w:cols w:space="720"/>
          <w:noEndnote/>
          <w:docGrid w:linePitch="299"/>
        </w:sect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Принятые сокращения:</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ОМС - обязательное медицинское страхование;</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СМО - страховые медицинские организации;</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ТФОМС - Территориальный фонд обязательного медицинского страхования Санкт-Петербурга;</w:t>
      </w:r>
    </w:p>
    <w:p w:rsidR="000C52B9" w:rsidRDefault="000C52B9" w:rsidP="000C52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ФФОМС - Федеральный фонд обязательного медицинского страхования.</w:t>
      </w: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autoSpaceDE w:val="0"/>
        <w:autoSpaceDN w:val="0"/>
        <w:adjustRightInd w:val="0"/>
        <w:spacing w:after="0" w:line="240" w:lineRule="auto"/>
        <w:rPr>
          <w:rFonts w:ascii="Arial" w:hAnsi="Arial" w:cs="Arial"/>
          <w:sz w:val="20"/>
          <w:szCs w:val="20"/>
        </w:rPr>
      </w:pPr>
    </w:p>
    <w:p w:rsidR="000C52B9" w:rsidRDefault="000C52B9" w:rsidP="000C52B9">
      <w:pPr>
        <w:pBdr>
          <w:top w:val="single" w:sz="6" w:space="0" w:color="auto"/>
        </w:pBdr>
        <w:autoSpaceDE w:val="0"/>
        <w:autoSpaceDN w:val="0"/>
        <w:adjustRightInd w:val="0"/>
        <w:spacing w:before="100" w:after="100" w:line="240" w:lineRule="auto"/>
        <w:jc w:val="both"/>
        <w:rPr>
          <w:rFonts w:ascii="Arial" w:hAnsi="Arial" w:cs="Arial"/>
          <w:sz w:val="2"/>
          <w:szCs w:val="2"/>
        </w:rPr>
      </w:pPr>
    </w:p>
    <w:p w:rsidR="000C52B9" w:rsidRDefault="000C52B9"/>
    <w:sectPr w:rsidR="000C52B9" w:rsidSect="000C52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39" w:rsidRDefault="00BF0939" w:rsidP="00452B94">
      <w:pPr>
        <w:spacing w:after="0" w:line="240" w:lineRule="auto"/>
      </w:pPr>
      <w:r>
        <w:separator/>
      </w:r>
    </w:p>
  </w:endnote>
  <w:endnote w:type="continuationSeparator" w:id="0">
    <w:p w:rsidR="00BF0939" w:rsidRDefault="00BF0939" w:rsidP="0045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39" w:rsidRDefault="00BF0939" w:rsidP="00452B94">
      <w:pPr>
        <w:spacing w:after="0" w:line="240" w:lineRule="auto"/>
      </w:pPr>
      <w:r>
        <w:separator/>
      </w:r>
    </w:p>
  </w:footnote>
  <w:footnote w:type="continuationSeparator" w:id="0">
    <w:p w:rsidR="00BF0939" w:rsidRDefault="00BF0939" w:rsidP="0045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94" w:rsidRDefault="00452B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B9"/>
    <w:rsid w:val="000C52B9"/>
    <w:rsid w:val="0013629A"/>
    <w:rsid w:val="00240C6B"/>
    <w:rsid w:val="00310A70"/>
    <w:rsid w:val="0031494E"/>
    <w:rsid w:val="00452B94"/>
    <w:rsid w:val="00785802"/>
    <w:rsid w:val="00873D9B"/>
    <w:rsid w:val="0092561B"/>
    <w:rsid w:val="00BC5B9A"/>
    <w:rsid w:val="00BF0939"/>
    <w:rsid w:val="00D25EDC"/>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3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B94"/>
  </w:style>
  <w:style w:type="paragraph" w:styleId="a5">
    <w:name w:val="footer"/>
    <w:basedOn w:val="a"/>
    <w:link w:val="a6"/>
    <w:uiPriority w:val="99"/>
    <w:unhideWhenUsed/>
    <w:rsid w:val="00452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27272</Words>
  <Characters>155457</Characters>
  <Application>Microsoft Office Word</Application>
  <DocSecurity>0</DocSecurity>
  <Lines>1295</Lines>
  <Paragraphs>364</Paragraphs>
  <ScaleCrop>false</ScaleCrop>
  <Company/>
  <LinksUpToDate>false</LinksUpToDate>
  <CharactersWithSpaces>182365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2017-03-24T07:39:00Z</dcterms:created>
  <dcterms:modified xsi:type="dcterms:W3CDTF">2017-03-24T07:39:00Z</dcterms:modified>
</cp:coreProperties>
</file>