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20" w:rsidRDefault="00BD5E20">
      <w:pPr>
        <w:pStyle w:val="ConsPlusNormal"/>
        <w:jc w:val="both"/>
        <w:outlineLvl w:val="0"/>
      </w:pPr>
      <w:bookmarkStart w:id="0" w:name="_GoBack"/>
      <w:bookmarkEnd w:id="0"/>
    </w:p>
    <w:p w:rsidR="00BD5E20" w:rsidRDefault="00BD5E20">
      <w:pPr>
        <w:pStyle w:val="ConsPlusNormal"/>
        <w:jc w:val="both"/>
        <w:outlineLvl w:val="0"/>
      </w:pPr>
    </w:p>
    <w:p w:rsidR="00BD5E20" w:rsidRDefault="00BD5E20">
      <w:pPr>
        <w:pStyle w:val="ConsPlusNormal"/>
        <w:outlineLvl w:val="0"/>
      </w:pPr>
      <w:r>
        <w:t>Зарегистрировано в Минюсте России 26 октября 2016 г. N 44147</w:t>
      </w:r>
    </w:p>
    <w:p w:rsidR="00BD5E20" w:rsidRDefault="00BD5E20">
      <w:pPr>
        <w:pStyle w:val="ConsPlusNormal"/>
        <w:pBdr>
          <w:top w:val="single" w:sz="6" w:space="0" w:color="auto"/>
        </w:pBdr>
        <w:spacing w:before="100" w:after="100"/>
        <w:jc w:val="both"/>
        <w:rPr>
          <w:sz w:val="2"/>
          <w:szCs w:val="2"/>
        </w:rPr>
      </w:pPr>
    </w:p>
    <w:p w:rsidR="00BD5E20" w:rsidRDefault="00BD5E20">
      <w:pPr>
        <w:pStyle w:val="ConsPlusNormal"/>
        <w:jc w:val="both"/>
      </w:pPr>
    </w:p>
    <w:p w:rsidR="00BD5E20" w:rsidRDefault="00BD5E20">
      <w:pPr>
        <w:pStyle w:val="ConsPlusTitle"/>
        <w:jc w:val="center"/>
      </w:pPr>
      <w:r>
        <w:t>МИНИСТЕРСТВО ВНУТРЕННИХ ДЕЛ РОССИЙСКОЙ ФЕДЕРАЦИИ</w:t>
      </w:r>
    </w:p>
    <w:p w:rsidR="00BD5E20" w:rsidRDefault="00BD5E20">
      <w:pPr>
        <w:pStyle w:val="ConsPlusTitle"/>
        <w:jc w:val="center"/>
      </w:pPr>
      <w:r>
        <w:t>N 624</w:t>
      </w:r>
    </w:p>
    <w:p w:rsidR="00BD5E20" w:rsidRDefault="00BD5E20">
      <w:pPr>
        <w:pStyle w:val="ConsPlusTitle"/>
        <w:jc w:val="center"/>
      </w:pPr>
    </w:p>
    <w:p w:rsidR="00BD5E20" w:rsidRDefault="00BD5E20">
      <w:pPr>
        <w:pStyle w:val="ConsPlusTitle"/>
        <w:jc w:val="center"/>
      </w:pPr>
      <w:r>
        <w:t>МИНИСТЕРСТВО ЗДРАВООХРАНЕНИЯ РОССИЙСКОЙ ФЕДЕРАЦИИ</w:t>
      </w:r>
    </w:p>
    <w:p w:rsidR="00BD5E20" w:rsidRDefault="00BD5E20">
      <w:pPr>
        <w:pStyle w:val="ConsPlusTitle"/>
        <w:jc w:val="center"/>
      </w:pPr>
      <w:r>
        <w:t>N 766н</w:t>
      </w:r>
    </w:p>
    <w:p w:rsidR="00BD5E20" w:rsidRDefault="00BD5E20">
      <w:pPr>
        <w:pStyle w:val="ConsPlusTitle"/>
        <w:jc w:val="center"/>
      </w:pPr>
    </w:p>
    <w:p w:rsidR="00BD5E20" w:rsidRDefault="00BD5E20">
      <w:pPr>
        <w:pStyle w:val="ConsPlusTitle"/>
        <w:jc w:val="center"/>
      </w:pPr>
      <w:r>
        <w:t>ПРИКАЗ</w:t>
      </w:r>
    </w:p>
    <w:p w:rsidR="00BD5E20" w:rsidRDefault="00BD5E20">
      <w:pPr>
        <w:pStyle w:val="ConsPlusTitle"/>
        <w:jc w:val="center"/>
      </w:pPr>
      <w:r>
        <w:t>от 5 октября 2016 года</w:t>
      </w:r>
    </w:p>
    <w:p w:rsidR="00BD5E20" w:rsidRDefault="00BD5E20">
      <w:pPr>
        <w:pStyle w:val="ConsPlusTitle"/>
        <w:jc w:val="center"/>
      </w:pPr>
    </w:p>
    <w:p w:rsidR="00BD5E20" w:rsidRDefault="00BD5E20">
      <w:pPr>
        <w:pStyle w:val="ConsPlusTitle"/>
        <w:jc w:val="center"/>
      </w:pPr>
      <w:r>
        <w:t>ОБ УТВЕРЖДЕНИИ ФОРМЫ И ПОРЯДКА</w:t>
      </w:r>
    </w:p>
    <w:p w:rsidR="00BD5E20" w:rsidRDefault="00BD5E20">
      <w:pPr>
        <w:pStyle w:val="ConsPlusTitle"/>
        <w:jc w:val="center"/>
      </w:pPr>
      <w:r>
        <w:t>ВЫДАЧИ ЛИСТКА ОСВОБОЖДЕНИЯ ОТ ВЫПОЛНЕНИЯ СЛУЖЕБНЫХ</w:t>
      </w:r>
    </w:p>
    <w:p w:rsidR="00BD5E20" w:rsidRDefault="00BD5E20">
      <w:pPr>
        <w:pStyle w:val="ConsPlusTitle"/>
        <w:jc w:val="center"/>
      </w:pPr>
      <w:r>
        <w:t>ОБЯЗАННОСТЕЙ ПО ВРЕМЕННОЙ НЕТРУДОСПОСОБНОСТИ</w:t>
      </w:r>
    </w:p>
    <w:p w:rsidR="00BD5E20" w:rsidRDefault="00BD5E20">
      <w:pPr>
        <w:pStyle w:val="ConsPlusNormal"/>
        <w:jc w:val="both"/>
      </w:pPr>
    </w:p>
    <w:p w:rsidR="00BD5E20" w:rsidRDefault="00BD5E20">
      <w:pPr>
        <w:pStyle w:val="ConsPlusNormal"/>
        <w:ind w:firstLine="540"/>
        <w:jc w:val="both"/>
      </w:pPr>
      <w:r>
        <w:t>В целях реализации части 2 статьи 65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 приказываем:</w:t>
      </w:r>
    </w:p>
    <w:p w:rsidR="00BD5E20" w:rsidRDefault="00BD5E20">
      <w:pPr>
        <w:pStyle w:val="ConsPlusNormal"/>
        <w:ind w:firstLine="540"/>
        <w:jc w:val="both"/>
      </w:pPr>
      <w:r>
        <w:t>--------------------------------</w:t>
      </w:r>
    </w:p>
    <w:p w:rsidR="00BD5E20" w:rsidRDefault="00BD5E20">
      <w:pPr>
        <w:pStyle w:val="ConsPlusNormal"/>
        <w:ind w:firstLine="540"/>
        <w:jc w:val="both"/>
      </w:pPr>
      <w:r>
        <w:t>&lt;1&gt; Собрание законодательства Российской Федерации, 2011, N 49, ст. 7020; 2013, N 48, ст. 6165.</w:t>
      </w:r>
    </w:p>
    <w:p w:rsidR="00BD5E20" w:rsidRDefault="00BD5E20">
      <w:pPr>
        <w:pStyle w:val="ConsPlusNormal"/>
        <w:jc w:val="both"/>
      </w:pPr>
    </w:p>
    <w:p w:rsidR="00BD5E20" w:rsidRDefault="00BD5E20">
      <w:pPr>
        <w:pStyle w:val="ConsPlusNormal"/>
        <w:ind w:firstLine="540"/>
        <w:jc w:val="both"/>
      </w:pPr>
      <w:r>
        <w:t>Утвердить:</w:t>
      </w:r>
    </w:p>
    <w:p w:rsidR="00BD5E20" w:rsidRDefault="00BD5E20">
      <w:pPr>
        <w:pStyle w:val="ConsPlusNormal"/>
        <w:ind w:firstLine="540"/>
        <w:jc w:val="both"/>
      </w:pPr>
      <w:r>
        <w:t>1. Форму листка освобождения от выполнения служебных обязанностей по временной нетрудоспособности (приложение N 1).</w:t>
      </w:r>
    </w:p>
    <w:p w:rsidR="00BD5E20" w:rsidRDefault="00BD5E20">
      <w:pPr>
        <w:pStyle w:val="ConsPlusNormal"/>
        <w:ind w:firstLine="540"/>
        <w:jc w:val="both"/>
      </w:pPr>
      <w:r>
        <w:t>2. Порядок выдачи сотруднику органов внутренних дел Российской Федерации листка освобождения от выполнения служебных обязанностей по временной нетрудоспособности (приложение N 2).</w:t>
      </w:r>
    </w:p>
    <w:p w:rsidR="00BD5E20" w:rsidRDefault="00BD5E20">
      <w:pPr>
        <w:pStyle w:val="ConsPlusNormal"/>
        <w:jc w:val="both"/>
      </w:pPr>
    </w:p>
    <w:p w:rsidR="00BD5E20" w:rsidRDefault="00BD5E20">
      <w:pPr>
        <w:pStyle w:val="ConsPlusNormal"/>
        <w:jc w:val="right"/>
      </w:pPr>
      <w:r>
        <w:t>Министр внутренних дел</w:t>
      </w:r>
    </w:p>
    <w:p w:rsidR="00BD5E20" w:rsidRDefault="00BD5E20">
      <w:pPr>
        <w:pStyle w:val="ConsPlusNormal"/>
        <w:jc w:val="right"/>
      </w:pPr>
      <w:r>
        <w:t>Российской Федерации</w:t>
      </w:r>
    </w:p>
    <w:p w:rsidR="00BD5E20" w:rsidRDefault="00BD5E20">
      <w:pPr>
        <w:pStyle w:val="ConsPlusNormal"/>
        <w:jc w:val="right"/>
      </w:pPr>
      <w:r>
        <w:t>В.КОЛОКОЛЬЦЕВ</w:t>
      </w:r>
    </w:p>
    <w:p w:rsidR="00BD5E20" w:rsidRDefault="00BD5E20">
      <w:pPr>
        <w:pStyle w:val="ConsPlusNormal"/>
        <w:jc w:val="both"/>
      </w:pPr>
    </w:p>
    <w:p w:rsidR="00BD5E20" w:rsidRDefault="00BD5E20">
      <w:pPr>
        <w:pStyle w:val="ConsPlusNormal"/>
        <w:jc w:val="right"/>
      </w:pPr>
      <w:r>
        <w:t>Министр здравоохранения</w:t>
      </w:r>
    </w:p>
    <w:p w:rsidR="00BD5E20" w:rsidRDefault="00BD5E20">
      <w:pPr>
        <w:pStyle w:val="ConsPlusNormal"/>
        <w:jc w:val="right"/>
      </w:pPr>
      <w:r>
        <w:t>Российской Федерации</w:t>
      </w:r>
    </w:p>
    <w:p w:rsidR="00BD5E20" w:rsidRDefault="00BD5E20">
      <w:pPr>
        <w:pStyle w:val="ConsPlusNormal"/>
        <w:jc w:val="right"/>
      </w:pPr>
      <w:r>
        <w:t>В.СКВОРЦОВА</w:t>
      </w:r>
    </w:p>
    <w:p w:rsidR="00BD5E20" w:rsidRDefault="00BD5E20">
      <w:pPr>
        <w:pStyle w:val="ConsPlusNormal"/>
        <w:jc w:val="both"/>
      </w:pPr>
    </w:p>
    <w:p w:rsidR="00BD5E20" w:rsidRDefault="00BD5E20">
      <w:pPr>
        <w:pStyle w:val="ConsPlusNormal"/>
        <w:jc w:val="both"/>
      </w:pPr>
    </w:p>
    <w:p w:rsidR="00BD5E20" w:rsidRDefault="00BD5E20">
      <w:pPr>
        <w:pStyle w:val="ConsPlusNormal"/>
        <w:jc w:val="both"/>
      </w:pPr>
    </w:p>
    <w:p w:rsidR="00BD5E20" w:rsidRDefault="00BD5E20">
      <w:pPr>
        <w:pStyle w:val="ConsPlusNormal"/>
        <w:jc w:val="both"/>
      </w:pPr>
    </w:p>
    <w:p w:rsidR="00BD5E20" w:rsidRDefault="00BD5E20">
      <w:pPr>
        <w:pStyle w:val="ConsPlusNormal"/>
        <w:jc w:val="both"/>
      </w:pPr>
    </w:p>
    <w:p w:rsidR="00BD5E20" w:rsidRDefault="00BD5E20">
      <w:pPr>
        <w:pStyle w:val="ConsPlusNormal"/>
        <w:jc w:val="right"/>
        <w:outlineLvl w:val="0"/>
      </w:pPr>
      <w:r>
        <w:t>Приложение N 1</w:t>
      </w:r>
    </w:p>
    <w:p w:rsidR="00BD5E20" w:rsidRDefault="00BD5E20">
      <w:pPr>
        <w:pStyle w:val="ConsPlusNormal"/>
        <w:jc w:val="right"/>
      </w:pPr>
      <w:r>
        <w:t>к приказу МВД России</w:t>
      </w:r>
    </w:p>
    <w:p w:rsidR="00BD5E20" w:rsidRDefault="00BD5E20">
      <w:pPr>
        <w:pStyle w:val="ConsPlusNormal"/>
        <w:jc w:val="right"/>
      </w:pPr>
      <w:r>
        <w:t>и Минздрава России</w:t>
      </w:r>
    </w:p>
    <w:p w:rsidR="00BD5E20" w:rsidRDefault="00BD5E20">
      <w:pPr>
        <w:pStyle w:val="ConsPlusNormal"/>
        <w:jc w:val="right"/>
      </w:pPr>
      <w:r>
        <w:t>от 05.10.2016 N 624/766н</w:t>
      </w:r>
    </w:p>
    <w:p w:rsidR="00BD5E20" w:rsidRDefault="00BD5E2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BD5E20">
        <w:tc>
          <w:tcPr>
            <w:tcW w:w="4535" w:type="dxa"/>
            <w:tcBorders>
              <w:top w:val="nil"/>
              <w:left w:val="nil"/>
              <w:bottom w:val="nil"/>
            </w:tcBorders>
          </w:tcPr>
          <w:p w:rsidR="00BD5E20" w:rsidRDefault="00BD5E20">
            <w:pPr>
              <w:pStyle w:val="ConsPlusNormal"/>
            </w:pPr>
          </w:p>
        </w:tc>
        <w:tc>
          <w:tcPr>
            <w:tcW w:w="4536" w:type="dxa"/>
            <w:tcBorders>
              <w:top w:val="single" w:sz="4" w:space="0" w:color="auto"/>
              <w:bottom w:val="single" w:sz="4" w:space="0" w:color="auto"/>
            </w:tcBorders>
          </w:tcPr>
          <w:p w:rsidR="00BD5E20" w:rsidRDefault="00BD5E20">
            <w:pPr>
              <w:pStyle w:val="ConsPlusNormal"/>
              <w:jc w:val="center"/>
            </w:pPr>
            <w:r>
              <w:t>Печать медицинской организации системы МВД России, направившей на лечение (консультацию, обследование, долечивание, протезирование в стационарных условиях)</w:t>
            </w:r>
          </w:p>
        </w:tc>
      </w:tr>
    </w:tbl>
    <w:p w:rsidR="00BD5E20" w:rsidRDefault="00BD5E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340"/>
        <w:gridCol w:w="2053"/>
        <w:gridCol w:w="623"/>
        <w:gridCol w:w="2324"/>
      </w:tblGrid>
      <w:tr w:rsidR="00BD5E20">
        <w:tc>
          <w:tcPr>
            <w:tcW w:w="3742" w:type="dxa"/>
            <w:vMerge w:val="restart"/>
            <w:tcBorders>
              <w:top w:val="nil"/>
              <w:left w:val="nil"/>
              <w:bottom w:val="nil"/>
              <w:right w:val="nil"/>
            </w:tcBorders>
            <w:vAlign w:val="center"/>
          </w:tcPr>
          <w:p w:rsidR="00BD5E20" w:rsidRDefault="00BD5E20">
            <w:pPr>
              <w:pStyle w:val="ConsPlusNormal"/>
              <w:jc w:val="center"/>
            </w:pPr>
            <w:r>
              <w:t>Угловой штамп медицинской организации системы МВД России с указанием наименования и адреса</w:t>
            </w:r>
          </w:p>
        </w:tc>
        <w:tc>
          <w:tcPr>
            <w:tcW w:w="340" w:type="dxa"/>
            <w:tcBorders>
              <w:top w:val="nil"/>
              <w:left w:val="nil"/>
              <w:bottom w:val="nil"/>
              <w:right w:val="nil"/>
            </w:tcBorders>
          </w:tcPr>
          <w:p w:rsidR="00BD5E20" w:rsidRDefault="00BD5E20">
            <w:pPr>
              <w:pStyle w:val="ConsPlusNormal"/>
            </w:pPr>
          </w:p>
        </w:tc>
        <w:tc>
          <w:tcPr>
            <w:tcW w:w="5000" w:type="dxa"/>
            <w:gridSpan w:val="3"/>
            <w:tcBorders>
              <w:top w:val="nil"/>
              <w:left w:val="nil"/>
              <w:bottom w:val="nil"/>
              <w:right w:val="nil"/>
            </w:tcBorders>
          </w:tcPr>
          <w:p w:rsidR="00BD5E20" w:rsidRDefault="00BD5E20">
            <w:pPr>
              <w:pStyle w:val="ConsPlusNormal"/>
              <w:jc w:val="both"/>
            </w:pPr>
            <w:bookmarkStart w:id="1" w:name="P47"/>
            <w:bookmarkEnd w:id="1"/>
            <w:r>
              <w:t>ЛИСТОК ОСВОБОЖДЕНИЯ ОТ ВЫПОЛНЕНИЯ СЛУЖЕБНЫХ ОБЯЗАННОСТЕЙ ПО ВРЕМЕННОЙ НЕТРУДОСПОСОБНОСТИ N _________</w:t>
            </w:r>
          </w:p>
        </w:tc>
      </w:tr>
      <w:tr w:rsidR="00BD5E20">
        <w:tc>
          <w:tcPr>
            <w:tcW w:w="3742" w:type="dxa"/>
            <w:vMerge/>
            <w:tcBorders>
              <w:top w:val="nil"/>
              <w:left w:val="nil"/>
              <w:bottom w:val="nil"/>
              <w:right w:val="nil"/>
            </w:tcBorders>
          </w:tcPr>
          <w:p w:rsidR="00BD5E20" w:rsidRDefault="00BD5E20"/>
        </w:tc>
        <w:tc>
          <w:tcPr>
            <w:tcW w:w="340" w:type="dxa"/>
            <w:tcBorders>
              <w:top w:val="nil"/>
              <w:left w:val="nil"/>
              <w:bottom w:val="nil"/>
              <w:right w:val="nil"/>
            </w:tcBorders>
          </w:tcPr>
          <w:p w:rsidR="00BD5E20" w:rsidRDefault="00BD5E20">
            <w:pPr>
              <w:pStyle w:val="ConsPlusNormal"/>
            </w:pPr>
          </w:p>
        </w:tc>
        <w:tc>
          <w:tcPr>
            <w:tcW w:w="2053" w:type="dxa"/>
            <w:tcBorders>
              <w:top w:val="nil"/>
              <w:left w:val="nil"/>
              <w:bottom w:val="nil"/>
              <w:right w:val="single" w:sz="4" w:space="0" w:color="auto"/>
            </w:tcBorders>
          </w:tcPr>
          <w:p w:rsidR="00BD5E20" w:rsidRDefault="00BD5E20">
            <w:pPr>
              <w:pStyle w:val="ConsPlusNormal"/>
            </w:pPr>
            <w:r>
              <w:t>ПЕРВИЧНЫЙ</w:t>
            </w:r>
          </w:p>
        </w:tc>
        <w:tc>
          <w:tcPr>
            <w:tcW w:w="623" w:type="dxa"/>
            <w:tcBorders>
              <w:top w:val="single" w:sz="4" w:space="0" w:color="auto"/>
              <w:left w:val="single" w:sz="4" w:space="0" w:color="auto"/>
              <w:bottom w:val="single" w:sz="4" w:space="0" w:color="auto"/>
              <w:right w:val="single" w:sz="4" w:space="0" w:color="auto"/>
            </w:tcBorders>
          </w:tcPr>
          <w:p w:rsidR="00BD5E20" w:rsidRDefault="00BD5E20">
            <w:pPr>
              <w:pStyle w:val="ConsPlusNormal"/>
            </w:pPr>
          </w:p>
        </w:tc>
        <w:tc>
          <w:tcPr>
            <w:tcW w:w="2324" w:type="dxa"/>
            <w:tcBorders>
              <w:top w:val="nil"/>
              <w:left w:val="single" w:sz="4" w:space="0" w:color="auto"/>
              <w:bottom w:val="nil"/>
              <w:right w:val="nil"/>
            </w:tcBorders>
          </w:tcPr>
          <w:p w:rsidR="00BD5E20" w:rsidRDefault="00BD5E20">
            <w:pPr>
              <w:pStyle w:val="ConsPlusNormal"/>
            </w:pPr>
          </w:p>
        </w:tc>
      </w:tr>
      <w:tr w:rsidR="00BD5E20">
        <w:tc>
          <w:tcPr>
            <w:tcW w:w="3742" w:type="dxa"/>
            <w:vMerge/>
            <w:tcBorders>
              <w:top w:val="nil"/>
              <w:left w:val="nil"/>
              <w:bottom w:val="nil"/>
              <w:right w:val="nil"/>
            </w:tcBorders>
          </w:tcPr>
          <w:p w:rsidR="00BD5E20" w:rsidRDefault="00BD5E20"/>
        </w:tc>
        <w:tc>
          <w:tcPr>
            <w:tcW w:w="340" w:type="dxa"/>
            <w:tcBorders>
              <w:top w:val="nil"/>
              <w:left w:val="nil"/>
              <w:bottom w:val="nil"/>
              <w:right w:val="nil"/>
            </w:tcBorders>
          </w:tcPr>
          <w:p w:rsidR="00BD5E20" w:rsidRDefault="00BD5E20">
            <w:pPr>
              <w:pStyle w:val="ConsPlusNormal"/>
            </w:pPr>
          </w:p>
        </w:tc>
        <w:tc>
          <w:tcPr>
            <w:tcW w:w="5000" w:type="dxa"/>
            <w:gridSpan w:val="3"/>
            <w:tcBorders>
              <w:top w:val="nil"/>
              <w:left w:val="nil"/>
              <w:bottom w:val="nil"/>
              <w:right w:val="nil"/>
            </w:tcBorders>
          </w:tcPr>
          <w:p w:rsidR="00BD5E20" w:rsidRDefault="00BD5E20">
            <w:pPr>
              <w:pStyle w:val="ConsPlusNormal"/>
            </w:pPr>
            <w:r>
              <w:t>ПРОДОЛЖЕНИЕ ЛИСТКА N ______</w:t>
            </w:r>
          </w:p>
        </w:tc>
      </w:tr>
    </w:tbl>
    <w:p w:rsidR="00BD5E20" w:rsidRDefault="00BD5E20">
      <w:pPr>
        <w:pStyle w:val="ConsPlusNormal"/>
        <w:jc w:val="both"/>
      </w:pPr>
    </w:p>
    <w:p w:rsidR="00BD5E20" w:rsidRDefault="00BD5E20">
      <w:pPr>
        <w:pStyle w:val="ConsPlusNonformat"/>
        <w:jc w:val="both"/>
      </w:pPr>
      <w:r>
        <w:t>_ _ _ _ _ _ _ _ _ _ _ _ _ _ _ _ _ _ _ _ _ _ _ _ _ _ _ _ _ _ _ _ _ _ _ _ _ _</w:t>
      </w:r>
    </w:p>
    <w:p w:rsidR="00BD5E20" w:rsidRDefault="00BD5E20">
      <w:pPr>
        <w:pStyle w:val="ConsPlusNonformat"/>
        <w:jc w:val="both"/>
      </w:pPr>
      <w:r>
        <w:t xml:space="preserve">     (наименование и адрес медицинской организации системы МВД России)</w:t>
      </w:r>
    </w:p>
    <w:p w:rsidR="00BD5E20" w:rsidRDefault="00BD5E20">
      <w:pPr>
        <w:pStyle w:val="ConsPlusNonformat"/>
        <w:jc w:val="both"/>
      </w:pPr>
    </w:p>
    <w:p w:rsidR="00BD5E20" w:rsidRDefault="00BD5E20">
      <w:pPr>
        <w:pStyle w:val="ConsPlusNonformat"/>
        <w:jc w:val="both"/>
      </w:pPr>
      <w:r>
        <w:t>Выдан "_ _ _ _" _ _ _ _ _ _ _ _ _ 20_ _ г. Фамилия и инициалы врача _ _ _ _</w:t>
      </w:r>
    </w:p>
    <w:p w:rsidR="00BD5E20" w:rsidRDefault="00BD5E20">
      <w:pPr>
        <w:pStyle w:val="ConsPlusNonformat"/>
        <w:jc w:val="both"/>
      </w:pPr>
      <w:r>
        <w:t xml:space="preserve">       (</w:t>
      </w:r>
      <w:proofErr w:type="gramStart"/>
      <w:r>
        <w:t>число)  (</w:t>
      </w:r>
      <w:proofErr w:type="gramEnd"/>
      <w:r>
        <w:t>месяц (прописью)</w:t>
      </w:r>
    </w:p>
    <w:p w:rsidR="00BD5E20" w:rsidRDefault="00BD5E20">
      <w:pPr>
        <w:pStyle w:val="ConsPlusNonformat"/>
        <w:jc w:val="both"/>
      </w:pPr>
      <w:r>
        <w:t xml:space="preserve">_ _ _ _ _ _ _ _ _ _ _ _ _ _ _ _ _ _ _ _ __ Дата рождения _ </w:t>
      </w:r>
      <w:proofErr w:type="gramStart"/>
      <w:r>
        <w:t>_._</w:t>
      </w:r>
      <w:proofErr w:type="gramEnd"/>
      <w:r>
        <w:t xml:space="preserve"> _._ _ _ _ г.</w:t>
      </w:r>
    </w:p>
    <w:p w:rsidR="00BD5E20" w:rsidRDefault="00BD5E20">
      <w:pPr>
        <w:pStyle w:val="ConsPlusNonformat"/>
        <w:jc w:val="both"/>
      </w:pPr>
      <w:r>
        <w:t>(фамилия, имя, отчество нетрудоспособного</w:t>
      </w:r>
    </w:p>
    <w:p w:rsidR="00BD5E20" w:rsidRDefault="00BD5E20">
      <w:pPr>
        <w:pStyle w:val="ConsPlusNonformat"/>
        <w:jc w:val="both"/>
      </w:pPr>
      <w:r>
        <w:t>в соответствии со служебным удостоверением)</w:t>
      </w:r>
    </w:p>
    <w:p w:rsidR="00BD5E20" w:rsidRDefault="00BD5E20">
      <w:pPr>
        <w:pStyle w:val="ConsPlusNonformat"/>
        <w:jc w:val="both"/>
      </w:pPr>
      <w:r>
        <w:t>Место службы _ _ _ _ _ _ _ _ _ _ _ _ _ _ _ _ _ _ _ _ _ _ _ _ _ _ _ _ _ _ __</w:t>
      </w:r>
    </w:p>
    <w:p w:rsidR="00BD5E20" w:rsidRDefault="00BD5E20">
      <w:pPr>
        <w:pStyle w:val="ConsPlusNonformat"/>
        <w:jc w:val="both"/>
      </w:pPr>
      <w:r>
        <w:t xml:space="preserve">              (наименование подразделения центрального аппарата МВД России,</w:t>
      </w:r>
    </w:p>
    <w:p w:rsidR="00BD5E20" w:rsidRDefault="00BD5E20">
      <w:pPr>
        <w:pStyle w:val="ConsPlusNonformat"/>
        <w:jc w:val="both"/>
      </w:pPr>
      <w:r>
        <w:t xml:space="preserve">              территориального органа МВД России, образовательной, научной,</w:t>
      </w:r>
    </w:p>
    <w:p w:rsidR="00BD5E20" w:rsidRDefault="00BD5E20">
      <w:pPr>
        <w:pStyle w:val="ConsPlusNonformat"/>
        <w:jc w:val="both"/>
      </w:pPr>
      <w:r>
        <w:t xml:space="preserve">                медицинской или аптечной организации системы МВД России,</w:t>
      </w:r>
    </w:p>
    <w:p w:rsidR="00BD5E20" w:rsidRDefault="00BD5E20">
      <w:pPr>
        <w:pStyle w:val="ConsPlusNonformat"/>
        <w:jc w:val="both"/>
      </w:pPr>
      <w:r>
        <w:t xml:space="preserve">                 окружного управления материально-технического снабжения</w:t>
      </w:r>
    </w:p>
    <w:p w:rsidR="00BD5E20" w:rsidRDefault="00BD5E20">
      <w:pPr>
        <w:pStyle w:val="ConsPlusNonformat"/>
        <w:jc w:val="both"/>
      </w:pPr>
      <w:r>
        <w:t xml:space="preserve">              системы МВД России, а также иной организации (подразделения),</w:t>
      </w:r>
    </w:p>
    <w:p w:rsidR="00BD5E20" w:rsidRDefault="00BD5E20">
      <w:pPr>
        <w:pStyle w:val="ConsPlusNonformat"/>
        <w:jc w:val="both"/>
      </w:pPr>
      <w:r>
        <w:t xml:space="preserve">                   созданной(ого) для выполнения задач и осуществления</w:t>
      </w:r>
    </w:p>
    <w:p w:rsidR="00BD5E20" w:rsidRDefault="00BD5E20">
      <w:pPr>
        <w:pStyle w:val="ConsPlusNonformat"/>
        <w:jc w:val="both"/>
      </w:pPr>
      <w:r>
        <w:t xml:space="preserve">                    полномочий, возложенных на органы внутренних дел</w:t>
      </w:r>
    </w:p>
    <w:p w:rsidR="00BD5E20" w:rsidRDefault="00BD5E20">
      <w:pPr>
        <w:pStyle w:val="ConsPlusNonformat"/>
        <w:jc w:val="both"/>
      </w:pPr>
      <w:r>
        <w:t xml:space="preserve">                                  Российской Федерации)</w:t>
      </w:r>
    </w:p>
    <w:p w:rsidR="00BD5E20" w:rsidRDefault="00BD5E20">
      <w:pPr>
        <w:pStyle w:val="ConsPlusNonformat"/>
        <w:jc w:val="both"/>
      </w:pPr>
      <w:r>
        <w:t>___________________________________________________________________________</w:t>
      </w:r>
    </w:p>
    <w:p w:rsidR="00BD5E20" w:rsidRDefault="00BD5E20">
      <w:pPr>
        <w:pStyle w:val="ConsPlusNonformat"/>
        <w:jc w:val="both"/>
      </w:pPr>
      <w:bookmarkStart w:id="2" w:name="P73"/>
      <w:bookmarkEnd w:id="2"/>
      <w:r>
        <w:t xml:space="preserve">Причина   </w:t>
      </w:r>
      <w:proofErr w:type="gramStart"/>
      <w:r>
        <w:t xml:space="preserve">нетрудоспособности:   </w:t>
      </w:r>
      <w:proofErr w:type="gramEnd"/>
      <w:r>
        <w:t>заболевание;   травма;  отравление  и  иное</w:t>
      </w:r>
    </w:p>
    <w:p w:rsidR="00BD5E20" w:rsidRDefault="00BD5E20">
      <w:pPr>
        <w:pStyle w:val="ConsPlusNonformat"/>
        <w:jc w:val="both"/>
      </w:pPr>
      <w:proofErr w:type="gramStart"/>
      <w:r>
        <w:t>состояние,  связанное</w:t>
      </w:r>
      <w:proofErr w:type="gramEnd"/>
      <w:r>
        <w:t xml:space="preserve">  с  временной  потерей  трудоспособности, в том числе</w:t>
      </w:r>
    </w:p>
    <w:p w:rsidR="00BD5E20" w:rsidRDefault="00BD5E20">
      <w:pPr>
        <w:pStyle w:val="ConsPlusNonformat"/>
        <w:jc w:val="both"/>
      </w:pPr>
      <w:r>
        <w:t xml:space="preserve">заболевание    или    </w:t>
      </w:r>
      <w:proofErr w:type="gramStart"/>
      <w:r>
        <w:t xml:space="preserve">травма,   </w:t>
      </w:r>
      <w:proofErr w:type="gramEnd"/>
      <w:r>
        <w:t xml:space="preserve"> наступившие    вследствие    алкогольного,</w:t>
      </w:r>
    </w:p>
    <w:p w:rsidR="00BD5E20" w:rsidRDefault="00BD5E20">
      <w:pPr>
        <w:pStyle w:val="ConsPlusNonformat"/>
        <w:jc w:val="both"/>
      </w:pPr>
      <w:proofErr w:type="gramStart"/>
      <w:r>
        <w:t>наркотического,  токсического</w:t>
      </w:r>
      <w:proofErr w:type="gramEnd"/>
      <w:r>
        <w:t xml:space="preserve">  опьянения  или  действий,  связанных с таким</w:t>
      </w:r>
    </w:p>
    <w:p w:rsidR="00BD5E20" w:rsidRDefault="00BD5E20">
      <w:pPr>
        <w:pStyle w:val="ConsPlusNonformat"/>
        <w:jc w:val="both"/>
      </w:pPr>
      <w:proofErr w:type="gramStart"/>
      <w:r>
        <w:t>опьянением;  долечивание</w:t>
      </w:r>
      <w:proofErr w:type="gramEnd"/>
      <w:r>
        <w:t xml:space="preserve">  в санаторно-курортной организации непосредственно</w:t>
      </w:r>
    </w:p>
    <w:p w:rsidR="00BD5E20" w:rsidRDefault="00BD5E20">
      <w:pPr>
        <w:pStyle w:val="ConsPlusNonformat"/>
        <w:jc w:val="both"/>
      </w:pPr>
      <w:proofErr w:type="gramStart"/>
      <w:r>
        <w:t>после  лечения</w:t>
      </w:r>
      <w:proofErr w:type="gramEnd"/>
      <w:r>
        <w:t xml:space="preserve">  в  стационарных  условиях;  уход  за  больным членом семьи;</w:t>
      </w:r>
    </w:p>
    <w:p w:rsidR="00BD5E20" w:rsidRDefault="00BD5E20">
      <w:pPr>
        <w:pStyle w:val="ConsPlusNonformat"/>
        <w:jc w:val="both"/>
      </w:pPr>
      <w:proofErr w:type="gramStart"/>
      <w:r>
        <w:t>карантин;  протезирование</w:t>
      </w:r>
      <w:proofErr w:type="gramEnd"/>
      <w:r>
        <w:t xml:space="preserve"> в стационарных условиях; усыновление (удочерение)</w:t>
      </w:r>
    </w:p>
    <w:p w:rsidR="00BD5E20" w:rsidRDefault="00BD5E20">
      <w:pPr>
        <w:pStyle w:val="ConsPlusNonformat"/>
        <w:jc w:val="both"/>
      </w:pPr>
      <w:r>
        <w:t>ребенка; иные причины:</w:t>
      </w:r>
    </w:p>
    <w:p w:rsidR="00BD5E20" w:rsidRDefault="00BD5E20">
      <w:pPr>
        <w:pStyle w:val="ConsPlusNonformat"/>
        <w:jc w:val="both"/>
      </w:pPr>
      <w:r>
        <w:t>_ _ _ _ _ _ _ _ _ _ _ _ _ _ _ _ _ _ _ _ _ _ _ _ _ _ _ _ _ _ _ _ _ _ _ _ _ _</w:t>
      </w:r>
    </w:p>
    <w:p w:rsidR="00BD5E20" w:rsidRDefault="00BD5E20">
      <w:pPr>
        <w:pStyle w:val="ConsPlusNonformat"/>
        <w:jc w:val="both"/>
      </w:pPr>
      <w:r>
        <w:t>(</w:t>
      </w:r>
      <w:proofErr w:type="gramStart"/>
      <w:r>
        <w:t>по  уходу</w:t>
      </w:r>
      <w:proofErr w:type="gramEnd"/>
      <w:r>
        <w:t xml:space="preserve"> за больным членом семьи, при карантине указываются фамилия, имя,</w:t>
      </w:r>
    </w:p>
    <w:p w:rsidR="00BD5E20" w:rsidRDefault="00BD5E20">
      <w:pPr>
        <w:pStyle w:val="ConsPlusNonformat"/>
        <w:jc w:val="both"/>
      </w:pPr>
      <w:proofErr w:type="gramStart"/>
      <w:r>
        <w:t>отчество,  возраст</w:t>
      </w:r>
      <w:proofErr w:type="gramEnd"/>
      <w:r>
        <w:t xml:space="preserve">  больного,  родственные связи по отношению к сотруднику;</w:t>
      </w:r>
    </w:p>
    <w:p w:rsidR="00BD5E20" w:rsidRDefault="00BD5E20">
      <w:pPr>
        <w:pStyle w:val="ConsPlusNonformat"/>
        <w:jc w:val="both"/>
      </w:pPr>
      <w:proofErr w:type="gramStart"/>
      <w:r>
        <w:t>при  долечивании</w:t>
      </w:r>
      <w:proofErr w:type="gramEnd"/>
      <w:r>
        <w:t xml:space="preserve">  в  санаторно-курортной  организации непосредственно после</w:t>
      </w:r>
    </w:p>
    <w:p w:rsidR="00BD5E20" w:rsidRDefault="00BD5E20">
      <w:pPr>
        <w:pStyle w:val="ConsPlusNonformat"/>
        <w:jc w:val="both"/>
      </w:pPr>
      <w:r>
        <w:t>лечения в стационарных условиях - даты начала и окончания срока путевки, ее</w:t>
      </w:r>
    </w:p>
    <w:p w:rsidR="00BD5E20" w:rsidRDefault="00BD5E20">
      <w:pPr>
        <w:pStyle w:val="ConsPlusNonformat"/>
        <w:jc w:val="both"/>
      </w:pPr>
      <w:r>
        <w:t>номер, местонахождение санаторно-курортной организации)</w:t>
      </w:r>
    </w:p>
    <w:p w:rsidR="00BD5E20" w:rsidRDefault="00BD5E20">
      <w:pPr>
        <w:pStyle w:val="ConsPlusNonformat"/>
        <w:jc w:val="both"/>
      </w:pPr>
      <w:r>
        <w:t>___________________________________________________________________________</w:t>
      </w:r>
    </w:p>
    <w:p w:rsidR="00BD5E20" w:rsidRDefault="00BD5E20">
      <w:pPr>
        <w:pStyle w:val="ConsPlusNonformat"/>
        <w:jc w:val="both"/>
      </w:pPr>
      <w:r>
        <w:t xml:space="preserve">Находился   </w:t>
      </w:r>
      <w:proofErr w:type="gramStart"/>
      <w:r>
        <w:t>на  лечении</w:t>
      </w:r>
      <w:proofErr w:type="gramEnd"/>
      <w:r>
        <w:t xml:space="preserve">  в  амбулаторных  (стационарных)  условиях  (нужное</w:t>
      </w:r>
    </w:p>
    <w:p w:rsidR="00BD5E20" w:rsidRDefault="00BD5E20">
      <w:pPr>
        <w:pStyle w:val="ConsPlusNonformat"/>
        <w:jc w:val="both"/>
      </w:pPr>
      <w:r>
        <w:t>подчеркнуть)</w:t>
      </w:r>
    </w:p>
    <w:p w:rsidR="00BD5E20" w:rsidRDefault="00BD5E20">
      <w:pPr>
        <w:pStyle w:val="ConsPlusNonformat"/>
        <w:jc w:val="both"/>
      </w:pPr>
      <w:r>
        <w:t>с _ _ _ _ _ _ _ _ _ _ _ _ _ 20_ _ г. по _ _ _ _ _ _ _ _ _ _ _ _ _ 20_ _ г.</w:t>
      </w:r>
    </w:p>
    <w:p w:rsidR="00BD5E20" w:rsidRDefault="00BD5E20">
      <w:pPr>
        <w:pStyle w:val="ConsPlusNonformat"/>
        <w:jc w:val="both"/>
      </w:pPr>
      <w:r>
        <w:t xml:space="preserve">  (число) (месяц (</w:t>
      </w:r>
      <w:proofErr w:type="gramStart"/>
      <w:r>
        <w:t xml:space="preserve">прописью)   </w:t>
      </w:r>
      <w:proofErr w:type="gramEnd"/>
      <w:r>
        <w:t xml:space="preserve">          (число) (месяц (прописью)</w:t>
      </w:r>
    </w:p>
    <w:p w:rsidR="00BD5E20" w:rsidRDefault="00BD5E20">
      <w:pPr>
        <w:pStyle w:val="ConsPlusNonformat"/>
        <w:jc w:val="both"/>
      </w:pPr>
      <w:r>
        <w:t>___________________________________________________________________________</w:t>
      </w:r>
    </w:p>
    <w:p w:rsidR="00BD5E20" w:rsidRDefault="00BD5E20">
      <w:pPr>
        <w:pStyle w:val="ConsPlusNonformat"/>
        <w:jc w:val="both"/>
      </w:pPr>
      <w:r>
        <w:t xml:space="preserve">Отметка о нарушении </w:t>
      </w:r>
      <w:proofErr w:type="gramStart"/>
      <w:r>
        <w:t>режима:  .</w:t>
      </w:r>
      <w:proofErr w:type="gramEnd"/>
      <w:r>
        <w:t xml:space="preserve">  .20   г. _ _ _ _ _ _ _ _ _ _ _ _ _ _ _ _ __</w:t>
      </w:r>
    </w:p>
    <w:p w:rsidR="00BD5E20" w:rsidRDefault="00BD5E20">
      <w:pPr>
        <w:pStyle w:val="ConsPlusNonformat"/>
        <w:jc w:val="both"/>
      </w:pPr>
      <w:r>
        <w:t>_ _ _ _ _ _ _ _ _ _ _ _ _ _ _ _ _        Подпись врача _ _ _ _ _ _ _ _ _ __</w:t>
      </w:r>
    </w:p>
    <w:p w:rsidR="00BD5E20" w:rsidRDefault="00BD5E20">
      <w:pPr>
        <w:pStyle w:val="ConsPlusNonformat"/>
        <w:jc w:val="both"/>
      </w:pPr>
      <w:r>
        <w:t>___________________________________________________________________________</w:t>
      </w:r>
    </w:p>
    <w:p w:rsidR="00BD5E20" w:rsidRDefault="00BD5E2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2"/>
        <w:gridCol w:w="3515"/>
        <w:gridCol w:w="2251"/>
        <w:gridCol w:w="955"/>
      </w:tblGrid>
      <w:tr w:rsidR="00BD5E20">
        <w:tc>
          <w:tcPr>
            <w:tcW w:w="9073" w:type="dxa"/>
            <w:gridSpan w:val="4"/>
          </w:tcPr>
          <w:p w:rsidR="00BD5E20" w:rsidRDefault="00BD5E20">
            <w:pPr>
              <w:pStyle w:val="ConsPlusNormal"/>
              <w:jc w:val="center"/>
            </w:pPr>
            <w:bookmarkStart w:id="3" w:name="P97"/>
            <w:bookmarkEnd w:id="3"/>
            <w:r>
              <w:t>ПЕРИОД ОСВОБОЖДЕНИЯ ОТ ВЫПОЛНЕНИЯ СЛУЖЕБНЫХ ОБЯЗАННОСТЕЙ</w:t>
            </w:r>
          </w:p>
        </w:tc>
      </w:tr>
      <w:tr w:rsidR="00BD5E20">
        <w:tc>
          <w:tcPr>
            <w:tcW w:w="2352" w:type="dxa"/>
          </w:tcPr>
          <w:p w:rsidR="00BD5E20" w:rsidRDefault="00BD5E20">
            <w:pPr>
              <w:pStyle w:val="ConsPlusNormal"/>
              <w:jc w:val="center"/>
            </w:pPr>
            <w:r>
              <w:t>С какого числа (цифрами число, месяц)</w:t>
            </w:r>
          </w:p>
        </w:tc>
        <w:tc>
          <w:tcPr>
            <w:tcW w:w="3515" w:type="dxa"/>
          </w:tcPr>
          <w:p w:rsidR="00BD5E20" w:rsidRDefault="00BD5E20">
            <w:pPr>
              <w:pStyle w:val="ConsPlusNormal"/>
              <w:jc w:val="center"/>
            </w:pPr>
            <w:r>
              <w:t>По какое число включительно (прописью число, месяц)</w:t>
            </w:r>
          </w:p>
        </w:tc>
        <w:tc>
          <w:tcPr>
            <w:tcW w:w="2251" w:type="dxa"/>
          </w:tcPr>
          <w:p w:rsidR="00BD5E20" w:rsidRDefault="00BD5E20">
            <w:pPr>
              <w:pStyle w:val="ConsPlusNormal"/>
              <w:jc w:val="center"/>
            </w:pPr>
            <w:r>
              <w:t>Специальность, фамилия и инициалы врача</w:t>
            </w:r>
          </w:p>
        </w:tc>
        <w:tc>
          <w:tcPr>
            <w:tcW w:w="955" w:type="dxa"/>
          </w:tcPr>
          <w:p w:rsidR="00BD5E20" w:rsidRDefault="00BD5E20">
            <w:pPr>
              <w:pStyle w:val="ConsPlusNormal"/>
              <w:jc w:val="center"/>
            </w:pPr>
            <w:r>
              <w:t>Подпись врача</w:t>
            </w:r>
          </w:p>
        </w:tc>
      </w:tr>
      <w:tr w:rsidR="00BD5E20">
        <w:tc>
          <w:tcPr>
            <w:tcW w:w="2352" w:type="dxa"/>
          </w:tcPr>
          <w:p w:rsidR="00BD5E20" w:rsidRDefault="00BD5E20">
            <w:pPr>
              <w:pStyle w:val="ConsPlusNormal"/>
            </w:pPr>
            <w:r>
              <w:t>с</w:t>
            </w:r>
          </w:p>
        </w:tc>
        <w:tc>
          <w:tcPr>
            <w:tcW w:w="3515" w:type="dxa"/>
          </w:tcPr>
          <w:p w:rsidR="00BD5E20" w:rsidRDefault="00BD5E20">
            <w:pPr>
              <w:pStyle w:val="ConsPlusNormal"/>
            </w:pPr>
            <w:r>
              <w:t>по</w:t>
            </w:r>
          </w:p>
        </w:tc>
        <w:tc>
          <w:tcPr>
            <w:tcW w:w="2251" w:type="dxa"/>
          </w:tcPr>
          <w:p w:rsidR="00BD5E20" w:rsidRDefault="00BD5E20">
            <w:pPr>
              <w:pStyle w:val="ConsPlusNormal"/>
            </w:pPr>
          </w:p>
        </w:tc>
        <w:tc>
          <w:tcPr>
            <w:tcW w:w="955" w:type="dxa"/>
          </w:tcPr>
          <w:p w:rsidR="00BD5E20" w:rsidRDefault="00BD5E20">
            <w:pPr>
              <w:pStyle w:val="ConsPlusNormal"/>
            </w:pPr>
          </w:p>
        </w:tc>
      </w:tr>
      <w:tr w:rsidR="00BD5E20">
        <w:tc>
          <w:tcPr>
            <w:tcW w:w="2352" w:type="dxa"/>
          </w:tcPr>
          <w:p w:rsidR="00BD5E20" w:rsidRDefault="00BD5E20">
            <w:pPr>
              <w:pStyle w:val="ConsPlusNormal"/>
            </w:pPr>
            <w:r>
              <w:t>с</w:t>
            </w:r>
          </w:p>
        </w:tc>
        <w:tc>
          <w:tcPr>
            <w:tcW w:w="3515" w:type="dxa"/>
          </w:tcPr>
          <w:p w:rsidR="00BD5E20" w:rsidRDefault="00BD5E20">
            <w:pPr>
              <w:pStyle w:val="ConsPlusNormal"/>
            </w:pPr>
            <w:r>
              <w:t>по</w:t>
            </w:r>
          </w:p>
        </w:tc>
        <w:tc>
          <w:tcPr>
            <w:tcW w:w="2251" w:type="dxa"/>
          </w:tcPr>
          <w:p w:rsidR="00BD5E20" w:rsidRDefault="00BD5E20">
            <w:pPr>
              <w:pStyle w:val="ConsPlusNormal"/>
            </w:pPr>
          </w:p>
        </w:tc>
        <w:tc>
          <w:tcPr>
            <w:tcW w:w="955" w:type="dxa"/>
          </w:tcPr>
          <w:p w:rsidR="00BD5E20" w:rsidRDefault="00BD5E20">
            <w:pPr>
              <w:pStyle w:val="ConsPlusNormal"/>
            </w:pPr>
          </w:p>
        </w:tc>
      </w:tr>
      <w:tr w:rsidR="00BD5E20">
        <w:tc>
          <w:tcPr>
            <w:tcW w:w="2352" w:type="dxa"/>
          </w:tcPr>
          <w:p w:rsidR="00BD5E20" w:rsidRDefault="00BD5E20">
            <w:pPr>
              <w:pStyle w:val="ConsPlusNormal"/>
            </w:pPr>
            <w:r>
              <w:t>с</w:t>
            </w:r>
          </w:p>
        </w:tc>
        <w:tc>
          <w:tcPr>
            <w:tcW w:w="3515" w:type="dxa"/>
          </w:tcPr>
          <w:p w:rsidR="00BD5E20" w:rsidRDefault="00BD5E20">
            <w:pPr>
              <w:pStyle w:val="ConsPlusNormal"/>
            </w:pPr>
            <w:r>
              <w:t>по</w:t>
            </w:r>
          </w:p>
        </w:tc>
        <w:tc>
          <w:tcPr>
            <w:tcW w:w="2251" w:type="dxa"/>
          </w:tcPr>
          <w:p w:rsidR="00BD5E20" w:rsidRDefault="00BD5E20">
            <w:pPr>
              <w:pStyle w:val="ConsPlusNormal"/>
            </w:pPr>
          </w:p>
        </w:tc>
        <w:tc>
          <w:tcPr>
            <w:tcW w:w="955" w:type="dxa"/>
          </w:tcPr>
          <w:p w:rsidR="00BD5E20" w:rsidRDefault="00BD5E20">
            <w:pPr>
              <w:pStyle w:val="ConsPlusNormal"/>
            </w:pPr>
          </w:p>
        </w:tc>
      </w:tr>
    </w:tbl>
    <w:p w:rsidR="00BD5E20" w:rsidRDefault="00BD5E20">
      <w:pPr>
        <w:pStyle w:val="ConsPlusNormal"/>
        <w:jc w:val="both"/>
      </w:pPr>
    </w:p>
    <w:p w:rsidR="00BD5E20" w:rsidRDefault="00BD5E20">
      <w:pPr>
        <w:pStyle w:val="ConsPlusNonformat"/>
        <w:jc w:val="both"/>
      </w:pPr>
      <w:bookmarkStart w:id="4" w:name="P115"/>
      <w:bookmarkEnd w:id="4"/>
      <w:r>
        <w:t>ПРИСТУПИТЬ К ВЫПОЛНЕНИЮ СЛУЖЕБНЫХ ОБЯЗАННОСТЕЙ: с _______ _________________</w:t>
      </w:r>
    </w:p>
    <w:p w:rsidR="00BD5E20" w:rsidRDefault="00BD5E20">
      <w:pPr>
        <w:pStyle w:val="ConsPlusNonformat"/>
        <w:jc w:val="both"/>
      </w:pPr>
      <w:r>
        <w:t xml:space="preserve">                                                  (число) (месяц (прописью)</w:t>
      </w:r>
    </w:p>
    <w:p w:rsidR="00BD5E20" w:rsidRDefault="00BD5E20">
      <w:pPr>
        <w:pStyle w:val="ConsPlusNonformat"/>
        <w:jc w:val="both"/>
      </w:pPr>
      <w:r>
        <w:t>20__ г.</w:t>
      </w:r>
    </w:p>
    <w:p w:rsidR="00BD5E20" w:rsidRDefault="00BD5E20">
      <w:pPr>
        <w:pStyle w:val="ConsPlusNonformat"/>
        <w:jc w:val="both"/>
      </w:pPr>
    </w:p>
    <w:p w:rsidR="00BD5E20" w:rsidRDefault="00BD5E20">
      <w:pPr>
        <w:pStyle w:val="ConsPlusNonformat"/>
        <w:jc w:val="both"/>
      </w:pPr>
      <w:r>
        <w:t>Выдан новый листок (продолжение) N ____________</w:t>
      </w:r>
    </w:p>
    <w:p w:rsidR="00BD5E20" w:rsidRDefault="00BD5E20">
      <w:pPr>
        <w:pStyle w:val="ConsPlusNonformat"/>
        <w:jc w:val="both"/>
      </w:pPr>
    </w:p>
    <w:p w:rsidR="00BD5E20" w:rsidRDefault="00BD5E20">
      <w:pPr>
        <w:pStyle w:val="ConsPlusNonformat"/>
        <w:jc w:val="both"/>
      </w:pPr>
      <w:r>
        <w:lastRenderedPageBreak/>
        <w:t>Лечащий врач _ _ _ _ _ _ _ _ _ _ _ _ _ _ _ __   _ _ _ _ _ _ _ _ _ _ _ _ _ _</w:t>
      </w:r>
    </w:p>
    <w:p w:rsidR="00BD5E20" w:rsidRDefault="00BD5E20">
      <w:pPr>
        <w:pStyle w:val="ConsPlusNonformat"/>
        <w:jc w:val="both"/>
      </w:pPr>
      <w:r>
        <w:t xml:space="preserve">              (должность, фамилия, </w:t>
      </w:r>
      <w:proofErr w:type="gramStart"/>
      <w:r>
        <w:t xml:space="preserve">инициалы)   </w:t>
      </w:r>
      <w:proofErr w:type="gramEnd"/>
      <w:r>
        <w:t xml:space="preserve">  (подпись и личная печать)</w:t>
      </w:r>
    </w:p>
    <w:p w:rsidR="00BD5E20" w:rsidRDefault="00BD5E20">
      <w:pPr>
        <w:pStyle w:val="ConsPlusNonformat"/>
        <w:jc w:val="both"/>
      </w:pPr>
    </w:p>
    <w:p w:rsidR="00BD5E20" w:rsidRDefault="00BD5E20">
      <w:pPr>
        <w:pStyle w:val="ConsPlusNonformat"/>
        <w:jc w:val="both"/>
      </w:pPr>
      <w:r>
        <w:t>Председатель врачебной комиссии _ _ _ _ _ _ _ _ _ _ _ __   _ _ _ _ _ _ _ __</w:t>
      </w:r>
    </w:p>
    <w:p w:rsidR="00BD5E20" w:rsidRDefault="00BD5E20">
      <w:pPr>
        <w:pStyle w:val="ConsPlusNonformat"/>
        <w:jc w:val="both"/>
      </w:pPr>
      <w:r>
        <w:t xml:space="preserve">                                  (фамилия и </w:t>
      </w:r>
      <w:proofErr w:type="gramStart"/>
      <w:r>
        <w:t xml:space="preserve">инициалы)   </w:t>
      </w:r>
      <w:proofErr w:type="gramEnd"/>
      <w:r>
        <w:t xml:space="preserve">      (подпись)</w:t>
      </w:r>
    </w:p>
    <w:p w:rsidR="00BD5E20" w:rsidRDefault="00BD5E2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340"/>
        <w:gridCol w:w="1587"/>
      </w:tblGrid>
      <w:tr w:rsidR="00BD5E20">
        <w:tc>
          <w:tcPr>
            <w:tcW w:w="7087" w:type="dxa"/>
            <w:tcBorders>
              <w:top w:val="single" w:sz="4" w:space="0" w:color="auto"/>
              <w:bottom w:val="single" w:sz="4" w:space="0" w:color="auto"/>
            </w:tcBorders>
          </w:tcPr>
          <w:p w:rsidR="00BD5E20" w:rsidRDefault="00BD5E20">
            <w:pPr>
              <w:pStyle w:val="ConsPlusNormal"/>
              <w:jc w:val="both"/>
            </w:pPr>
            <w:r>
              <w:t>* Листок освобождения от выполнения служебных обязанностей по временной нетрудоспособности печатается на бумаге формата A4 с помощью средств электронно-вычислительной техники и подлежит обязательной регистрации в медицинской организации системы МВД России.</w:t>
            </w:r>
          </w:p>
          <w:p w:rsidR="00BD5E20" w:rsidRDefault="00BD5E20">
            <w:pPr>
              <w:pStyle w:val="ConsPlusNormal"/>
              <w:jc w:val="both"/>
            </w:pPr>
            <w:r>
              <w:t>** Листок освобождения от выполнения служебных обязанностей по временной нетрудоспособности без номера, штампа и печати медицинской организации, без личной печати лечащего врача (фельдшера, зубного врача) недействителен.</w:t>
            </w:r>
          </w:p>
        </w:tc>
        <w:tc>
          <w:tcPr>
            <w:tcW w:w="340" w:type="dxa"/>
            <w:tcBorders>
              <w:top w:val="nil"/>
              <w:bottom w:val="nil"/>
            </w:tcBorders>
          </w:tcPr>
          <w:p w:rsidR="00BD5E20" w:rsidRDefault="00BD5E20">
            <w:pPr>
              <w:pStyle w:val="ConsPlusNormal"/>
            </w:pPr>
          </w:p>
        </w:tc>
        <w:tc>
          <w:tcPr>
            <w:tcW w:w="1587" w:type="dxa"/>
            <w:tcBorders>
              <w:top w:val="single" w:sz="4" w:space="0" w:color="auto"/>
              <w:bottom w:val="single" w:sz="4" w:space="0" w:color="auto"/>
            </w:tcBorders>
            <w:vAlign w:val="center"/>
          </w:tcPr>
          <w:p w:rsidR="00BD5E20" w:rsidRDefault="00BD5E20">
            <w:pPr>
              <w:pStyle w:val="ConsPlusNormal"/>
              <w:jc w:val="center"/>
            </w:pPr>
            <w:r>
              <w:t>Печать медицинской организации</w:t>
            </w:r>
          </w:p>
        </w:tc>
      </w:tr>
    </w:tbl>
    <w:p w:rsidR="00BD5E20" w:rsidRDefault="00BD5E20">
      <w:pPr>
        <w:pStyle w:val="ConsPlusNormal"/>
        <w:jc w:val="both"/>
      </w:pPr>
    </w:p>
    <w:p w:rsidR="00BD5E20" w:rsidRDefault="00BD5E20">
      <w:pPr>
        <w:pStyle w:val="ConsPlusNonformat"/>
        <w:jc w:val="both"/>
      </w:pPr>
      <w:r>
        <w:t xml:space="preserve">                            (оборотная сторона)</w:t>
      </w:r>
    </w:p>
    <w:p w:rsidR="00BD5E20" w:rsidRDefault="00BD5E2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BD5E20">
        <w:tc>
          <w:tcPr>
            <w:tcW w:w="9014" w:type="dxa"/>
            <w:tcBorders>
              <w:top w:val="single" w:sz="4" w:space="0" w:color="auto"/>
              <w:left w:val="single" w:sz="4" w:space="0" w:color="auto"/>
              <w:bottom w:val="single" w:sz="4" w:space="0" w:color="auto"/>
              <w:right w:val="single" w:sz="4" w:space="0" w:color="auto"/>
            </w:tcBorders>
          </w:tcPr>
          <w:p w:rsidR="00BD5E20" w:rsidRDefault="00BD5E20">
            <w:pPr>
              <w:pStyle w:val="ConsPlusNormal"/>
              <w:ind w:firstLine="283"/>
              <w:jc w:val="both"/>
            </w:pPr>
            <w:r>
              <w:t>После закрытия листка освобождения от выполнения служебных обязанностей по временной нетрудоспособности в день, когда сотрудник органов внутренних дел Российской Федерации приступает к выполнению служебных обязанностей, он визирует листок освобождения от выполнения служебных обязанностей по временной нетрудоспособности у непосредственного начальника и в течение трех служебных дней сдает его в кадровое подразделение по месту службы.</w:t>
            </w:r>
          </w:p>
        </w:tc>
      </w:tr>
    </w:tbl>
    <w:p w:rsidR="00BD5E20" w:rsidRDefault="00BD5E20">
      <w:pPr>
        <w:pStyle w:val="ConsPlusNormal"/>
        <w:jc w:val="both"/>
      </w:pPr>
    </w:p>
    <w:p w:rsidR="00BD5E20" w:rsidRDefault="00BD5E20">
      <w:pPr>
        <w:pStyle w:val="ConsPlusNonformat"/>
        <w:jc w:val="both"/>
      </w:pPr>
      <w:r>
        <w:t>К исполнению служебных обязанностей приступил с "_______" _________________</w:t>
      </w:r>
    </w:p>
    <w:p w:rsidR="00BD5E20" w:rsidRDefault="00BD5E20">
      <w:pPr>
        <w:pStyle w:val="ConsPlusNonformat"/>
        <w:jc w:val="both"/>
      </w:pPr>
      <w:r>
        <w:t xml:space="preserve">                                                 (число) (месяц (прописью)</w:t>
      </w:r>
    </w:p>
    <w:p w:rsidR="00BD5E20" w:rsidRDefault="00BD5E20">
      <w:pPr>
        <w:pStyle w:val="ConsPlusNonformat"/>
        <w:jc w:val="both"/>
      </w:pPr>
      <w:r>
        <w:t>20__ г.</w:t>
      </w:r>
    </w:p>
    <w:p w:rsidR="00BD5E20" w:rsidRDefault="00BD5E20">
      <w:pPr>
        <w:pStyle w:val="ConsPlusNonformat"/>
        <w:jc w:val="both"/>
      </w:pPr>
    </w:p>
    <w:p w:rsidR="00BD5E20" w:rsidRDefault="00BD5E20">
      <w:pPr>
        <w:pStyle w:val="ConsPlusNonformat"/>
        <w:jc w:val="both"/>
      </w:pPr>
      <w:r>
        <w:t>Начальник подразделения ______________________________</w:t>
      </w:r>
      <w:proofErr w:type="gramStart"/>
      <w:r>
        <w:t>_  _</w:t>
      </w:r>
      <w:proofErr w:type="gramEnd"/>
      <w:r>
        <w:t>_________________</w:t>
      </w:r>
    </w:p>
    <w:p w:rsidR="00BD5E20" w:rsidRDefault="00BD5E20">
      <w:pPr>
        <w:pStyle w:val="ConsPlusNonformat"/>
        <w:jc w:val="both"/>
      </w:pPr>
      <w:r>
        <w:t xml:space="preserve">                             (фамилия и </w:t>
      </w:r>
      <w:proofErr w:type="gramStart"/>
      <w:r>
        <w:t xml:space="preserve">инициалы)   </w:t>
      </w:r>
      <w:proofErr w:type="gramEnd"/>
      <w:r>
        <w:t xml:space="preserve">         (подпись)</w:t>
      </w:r>
    </w:p>
    <w:p w:rsidR="00BD5E20" w:rsidRDefault="00BD5E20">
      <w:pPr>
        <w:pStyle w:val="ConsPlusNonformat"/>
        <w:jc w:val="both"/>
      </w:pPr>
    </w:p>
    <w:p w:rsidR="00BD5E20" w:rsidRDefault="00BD5E20">
      <w:pPr>
        <w:pStyle w:val="ConsPlusNonformat"/>
        <w:jc w:val="both"/>
      </w:pPr>
      <w:r>
        <w:t>"__" _________ 20__ г.</w:t>
      </w:r>
    </w:p>
    <w:p w:rsidR="00BD5E20" w:rsidRDefault="00BD5E20">
      <w:pPr>
        <w:pStyle w:val="ConsPlusNormal"/>
        <w:jc w:val="both"/>
      </w:pPr>
    </w:p>
    <w:p w:rsidR="00BD5E20" w:rsidRDefault="00BD5E20">
      <w:pPr>
        <w:pStyle w:val="ConsPlusNormal"/>
        <w:jc w:val="both"/>
      </w:pPr>
    </w:p>
    <w:p w:rsidR="00BD5E20" w:rsidRDefault="00BD5E20">
      <w:pPr>
        <w:pStyle w:val="ConsPlusNormal"/>
        <w:jc w:val="both"/>
      </w:pPr>
    </w:p>
    <w:p w:rsidR="00BD5E20" w:rsidRDefault="00BD5E20">
      <w:pPr>
        <w:pStyle w:val="ConsPlusNormal"/>
        <w:jc w:val="both"/>
      </w:pPr>
    </w:p>
    <w:p w:rsidR="00BD5E20" w:rsidRDefault="00BD5E20">
      <w:pPr>
        <w:pStyle w:val="ConsPlusNormal"/>
        <w:jc w:val="both"/>
      </w:pPr>
    </w:p>
    <w:p w:rsidR="00BD5E20" w:rsidRDefault="00BD5E20">
      <w:pPr>
        <w:pStyle w:val="ConsPlusNormal"/>
        <w:jc w:val="right"/>
        <w:outlineLvl w:val="0"/>
      </w:pPr>
      <w:r>
        <w:t>Приложение N 2</w:t>
      </w:r>
    </w:p>
    <w:p w:rsidR="00BD5E20" w:rsidRDefault="00BD5E20">
      <w:pPr>
        <w:pStyle w:val="ConsPlusNormal"/>
        <w:jc w:val="right"/>
      </w:pPr>
      <w:r>
        <w:t>к приказу МВД России</w:t>
      </w:r>
    </w:p>
    <w:p w:rsidR="00BD5E20" w:rsidRDefault="00BD5E20">
      <w:pPr>
        <w:pStyle w:val="ConsPlusNormal"/>
        <w:jc w:val="right"/>
      </w:pPr>
      <w:r>
        <w:t>и Минздрава России</w:t>
      </w:r>
    </w:p>
    <w:p w:rsidR="00BD5E20" w:rsidRDefault="00BD5E20">
      <w:pPr>
        <w:pStyle w:val="ConsPlusNormal"/>
        <w:jc w:val="right"/>
      </w:pPr>
      <w:r>
        <w:t>от 05.10.2016 N 624/766н</w:t>
      </w:r>
    </w:p>
    <w:p w:rsidR="00BD5E20" w:rsidRDefault="00BD5E20">
      <w:pPr>
        <w:pStyle w:val="ConsPlusNormal"/>
        <w:jc w:val="both"/>
      </w:pPr>
    </w:p>
    <w:p w:rsidR="00BD5E20" w:rsidRDefault="00BD5E20">
      <w:pPr>
        <w:pStyle w:val="ConsPlusTitle"/>
        <w:jc w:val="center"/>
      </w:pPr>
      <w:bookmarkStart w:id="5" w:name="P154"/>
      <w:bookmarkEnd w:id="5"/>
      <w:r>
        <w:t>ПОРЯДОК</w:t>
      </w:r>
    </w:p>
    <w:p w:rsidR="00BD5E20" w:rsidRDefault="00BD5E20">
      <w:pPr>
        <w:pStyle w:val="ConsPlusTitle"/>
        <w:jc w:val="center"/>
      </w:pPr>
      <w:r>
        <w:t>ВЫДАЧИ СОТРУДНИКУ ОРГАНОВ ВНУТРЕННИХ ДЕЛ РОССИЙСКОЙ</w:t>
      </w:r>
    </w:p>
    <w:p w:rsidR="00BD5E20" w:rsidRDefault="00BD5E20">
      <w:pPr>
        <w:pStyle w:val="ConsPlusTitle"/>
        <w:jc w:val="center"/>
      </w:pPr>
      <w:r>
        <w:t>ФЕДЕРАЦИИ ЛИСТКА ОСВОБОЖДЕНИЯ ОТ ВЫПОЛНЕНИЯ СЛУЖЕБНЫХ</w:t>
      </w:r>
    </w:p>
    <w:p w:rsidR="00BD5E20" w:rsidRDefault="00BD5E20">
      <w:pPr>
        <w:pStyle w:val="ConsPlusTitle"/>
        <w:jc w:val="center"/>
      </w:pPr>
      <w:r>
        <w:t>ОБЯЗАННОСТЕЙ ПО ВРЕМЕННОЙ НЕТРУДОСПОСОБНОСТИ</w:t>
      </w:r>
    </w:p>
    <w:p w:rsidR="00BD5E20" w:rsidRDefault="00BD5E20">
      <w:pPr>
        <w:pStyle w:val="ConsPlusNormal"/>
        <w:jc w:val="both"/>
      </w:pPr>
    </w:p>
    <w:p w:rsidR="00BD5E20" w:rsidRDefault="00BD5E20">
      <w:pPr>
        <w:pStyle w:val="ConsPlusNormal"/>
        <w:ind w:firstLine="540"/>
        <w:jc w:val="both"/>
        <w:outlineLvl w:val="1"/>
      </w:pPr>
      <w:r>
        <w:t>I. Общие положения</w:t>
      </w:r>
    </w:p>
    <w:p w:rsidR="00BD5E20" w:rsidRDefault="00BD5E20">
      <w:pPr>
        <w:pStyle w:val="ConsPlusNormal"/>
        <w:jc w:val="both"/>
      </w:pPr>
    </w:p>
    <w:p w:rsidR="00BD5E20" w:rsidRDefault="00BD5E20">
      <w:pPr>
        <w:pStyle w:val="ConsPlusNormal"/>
        <w:ind w:firstLine="540"/>
        <w:jc w:val="both"/>
      </w:pPr>
      <w:r>
        <w:t>1. Настоящий Порядок регламентирует выдачу сотруднику органов внутренних дел Российской Федерации &lt;1&gt; медицинскими организациями системы МВД России &lt;2&gt;, в которых он получает медицинскую помощь, листка освобождения от выполнения служебных обязанностей по временной нетрудоспособности &lt;3&gt;, а при отсутствии по месту службы, месту жительства или иному месту нахождения сотрудника медицинских организаций системы МВД России медицинскими организациями государственной системы здравоохранения и муниципальной системы здравоохранения &lt;4&gt; - справки или медицинского заключения &lt;5&gt;.</w:t>
      </w:r>
    </w:p>
    <w:p w:rsidR="00BD5E20" w:rsidRDefault="00BD5E20">
      <w:pPr>
        <w:pStyle w:val="ConsPlusNormal"/>
        <w:ind w:firstLine="540"/>
        <w:jc w:val="both"/>
      </w:pPr>
      <w:r>
        <w:lastRenderedPageBreak/>
        <w:t>--------------------------------</w:t>
      </w:r>
    </w:p>
    <w:p w:rsidR="00BD5E20" w:rsidRDefault="00BD5E20">
      <w:pPr>
        <w:pStyle w:val="ConsPlusNormal"/>
        <w:ind w:firstLine="540"/>
        <w:jc w:val="both"/>
      </w:pPr>
      <w:r>
        <w:t>&lt;1&gt; Далее - "сотрудник".</w:t>
      </w:r>
    </w:p>
    <w:p w:rsidR="00BD5E20" w:rsidRDefault="00BD5E20">
      <w:pPr>
        <w:pStyle w:val="ConsPlusNormal"/>
        <w:ind w:firstLine="540"/>
        <w:jc w:val="both"/>
      </w:pPr>
      <w:r>
        <w:t>&lt;2&gt; Здесь и далее в тексте настоящего Порядка, если не оговорено особо, под медицинскими организациями системы МВД России понимаются ФКУЗ "ГКГ МВД России", ФКУЗ "ЦКБ МВД России", ФКУЗ "ЦП N 1 МВД России", ФКУЗ "ЦП N 2 МВД России", ФКУЗ "ЦСП МВД России", ФКУЗ "ЦДП МВД России", санаторно-курортные организации МВД России и медико-санитарные части МВД России по субъектам Российской Федерации.</w:t>
      </w:r>
    </w:p>
    <w:p w:rsidR="00BD5E20" w:rsidRDefault="00BD5E20">
      <w:pPr>
        <w:pStyle w:val="ConsPlusNormal"/>
        <w:ind w:firstLine="540"/>
        <w:jc w:val="both"/>
      </w:pPr>
      <w:r>
        <w:t>&lt;3&gt; Далее - "листок освобождения по временной нетрудоспособности".</w:t>
      </w:r>
    </w:p>
    <w:p w:rsidR="00BD5E20" w:rsidRDefault="00BD5E20">
      <w:pPr>
        <w:pStyle w:val="ConsPlusNormal"/>
        <w:ind w:firstLine="540"/>
        <w:jc w:val="both"/>
      </w:pPr>
      <w:r>
        <w:t>&lt;4&gt; Часть 1 статьи 65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48, ст. 6165).</w:t>
      </w:r>
    </w:p>
    <w:p w:rsidR="00BD5E20" w:rsidRDefault="00BD5E20">
      <w:pPr>
        <w:pStyle w:val="ConsPlusNormal"/>
        <w:ind w:firstLine="540"/>
        <w:jc w:val="both"/>
      </w:pPr>
      <w:r>
        <w:t>&lt;5&gt; Далее - "заключение".</w:t>
      </w:r>
    </w:p>
    <w:p w:rsidR="00BD5E20" w:rsidRDefault="00BD5E20">
      <w:pPr>
        <w:pStyle w:val="ConsPlusNormal"/>
        <w:jc w:val="both"/>
      </w:pPr>
    </w:p>
    <w:p w:rsidR="00BD5E20" w:rsidRDefault="00BD5E20">
      <w:pPr>
        <w:pStyle w:val="ConsPlusNormal"/>
        <w:ind w:firstLine="540"/>
        <w:jc w:val="both"/>
      </w:pPr>
      <w:r>
        <w:t>2. Выдача сотруднику листка освобождения по временной нетрудоспособности (заключения) осуществляется медицинскими организациями системы МВД России (медицинскими организациями государственной системы здравоохранения и муниципальной системы здравоохранения &lt;1&gt;), имеющими в соответствии с законодательством Российской Федерации лицензию на осуществление медицинской деятельности, включая работы (услуги) по экспертизе временной нетрудоспособности &lt;2&gt;:</w:t>
      </w:r>
    </w:p>
    <w:p w:rsidR="00BD5E20" w:rsidRDefault="00BD5E20">
      <w:pPr>
        <w:pStyle w:val="ConsPlusNormal"/>
        <w:ind w:firstLine="540"/>
        <w:jc w:val="both"/>
      </w:pPr>
      <w:r>
        <w:t>--------------------------------</w:t>
      </w:r>
    </w:p>
    <w:p w:rsidR="00BD5E20" w:rsidRDefault="00BD5E20">
      <w:pPr>
        <w:pStyle w:val="ConsPlusNormal"/>
        <w:ind w:firstLine="540"/>
        <w:jc w:val="both"/>
      </w:pPr>
      <w:r>
        <w:t>&lt;1&gt; Далее - "государственная или муниципальная медицинская организация".</w:t>
      </w:r>
    </w:p>
    <w:p w:rsidR="00BD5E20" w:rsidRDefault="00BD5E20">
      <w:pPr>
        <w:pStyle w:val="ConsPlusNormal"/>
        <w:ind w:firstLine="540"/>
        <w:jc w:val="both"/>
      </w:pPr>
      <w:r>
        <w:t>&lt;2&gt; Пункт 46 части 1 статьи 12 Федерального закона от 4 мая 2011 г. N 99-ФЗ "О лицензировании отдельных видов деятельности" (Собрание законодательства Российской Федерации, 2011, N 19, ст. 2716; 2012, N 31, ст. 4322; 2013, N 9, ст. 874; N 27, ст. 3477; 2014, N 30, ст. 4256; N 42, ст. 5615; 2015, N 1, ст. 11; N 29, ст. 4342).</w:t>
      </w:r>
    </w:p>
    <w:p w:rsidR="00BD5E20" w:rsidRDefault="00BD5E20">
      <w:pPr>
        <w:pStyle w:val="ConsPlusNormal"/>
        <w:jc w:val="both"/>
      </w:pPr>
    </w:p>
    <w:p w:rsidR="00BD5E20" w:rsidRDefault="00BD5E20">
      <w:pPr>
        <w:pStyle w:val="ConsPlusNormal"/>
        <w:ind w:firstLine="540"/>
        <w:jc w:val="both"/>
      </w:pPr>
      <w:r>
        <w:t>2.1. При заболеваниях, травмах, отравлениях и иных состояниях, связанных с временной потерей трудоспособности, в том числе при заболеваниях или травмах, наступивших вследствие алкогольного, наркотического, токсического опьянения или действий, связанных с таким опьянением.</w:t>
      </w:r>
    </w:p>
    <w:p w:rsidR="00BD5E20" w:rsidRDefault="00BD5E20">
      <w:pPr>
        <w:pStyle w:val="ConsPlusNormal"/>
        <w:ind w:firstLine="540"/>
        <w:jc w:val="both"/>
      </w:pPr>
      <w:r>
        <w:t>2.2. При долечивании в санаторно-курортных организациях непосредственно после лечения в стационарных условиях &lt;1&gt;.</w:t>
      </w:r>
    </w:p>
    <w:p w:rsidR="00BD5E20" w:rsidRDefault="00BD5E20">
      <w:pPr>
        <w:pStyle w:val="ConsPlusNormal"/>
        <w:ind w:firstLine="540"/>
        <w:jc w:val="both"/>
      </w:pPr>
      <w:r>
        <w:t>--------------------------------</w:t>
      </w:r>
    </w:p>
    <w:p w:rsidR="00BD5E20" w:rsidRDefault="00BD5E20">
      <w:pPr>
        <w:pStyle w:val="ConsPlusNormal"/>
        <w:ind w:firstLine="540"/>
        <w:jc w:val="both"/>
      </w:pPr>
      <w:r>
        <w:t>&lt;1&gt; Далее - "долечивание".</w:t>
      </w:r>
    </w:p>
    <w:p w:rsidR="00BD5E20" w:rsidRDefault="00BD5E20">
      <w:pPr>
        <w:pStyle w:val="ConsPlusNormal"/>
        <w:jc w:val="both"/>
      </w:pPr>
    </w:p>
    <w:p w:rsidR="00BD5E20" w:rsidRDefault="00BD5E20">
      <w:pPr>
        <w:pStyle w:val="ConsPlusNormal"/>
        <w:ind w:firstLine="540"/>
        <w:jc w:val="both"/>
      </w:pPr>
      <w:r>
        <w:t>2.3. На время протезирования по медицинским показаниям в стационарных условиях.</w:t>
      </w:r>
    </w:p>
    <w:p w:rsidR="00BD5E20" w:rsidRDefault="00BD5E20">
      <w:pPr>
        <w:pStyle w:val="ConsPlusNormal"/>
        <w:ind w:firstLine="540"/>
        <w:jc w:val="both"/>
      </w:pPr>
      <w:r>
        <w:t>2.4. В связи с беременностью и родами.</w:t>
      </w:r>
    </w:p>
    <w:p w:rsidR="00BD5E20" w:rsidRDefault="00BD5E20">
      <w:pPr>
        <w:pStyle w:val="ConsPlusNormal"/>
        <w:ind w:firstLine="540"/>
        <w:jc w:val="both"/>
      </w:pPr>
      <w:r>
        <w:t>2.5. При необходимости ухода за больным членом семьи.</w:t>
      </w:r>
    </w:p>
    <w:p w:rsidR="00BD5E20" w:rsidRDefault="00BD5E20">
      <w:pPr>
        <w:pStyle w:val="ConsPlusNormal"/>
        <w:ind w:firstLine="540"/>
        <w:jc w:val="both"/>
      </w:pPr>
      <w:r>
        <w:t>2.6. В связи с карантином.</w:t>
      </w:r>
    </w:p>
    <w:p w:rsidR="00BD5E20" w:rsidRDefault="00BD5E20">
      <w:pPr>
        <w:pStyle w:val="ConsPlusNormal"/>
        <w:ind w:firstLine="540"/>
        <w:jc w:val="both"/>
      </w:pPr>
      <w:r>
        <w:t>2.7. При усыновлении (удочерении) ребенка (детей) в возрасте до трех месяцев со дня его (их) усыновления (удочерения) и до истечения 70 (в случае одновременного усыновления двух и более детей - 110) календарных дней со дня рождения ребенка (детей) &lt;1&gt;.</w:t>
      </w:r>
    </w:p>
    <w:p w:rsidR="00BD5E20" w:rsidRDefault="00BD5E20">
      <w:pPr>
        <w:pStyle w:val="ConsPlusNormal"/>
        <w:ind w:firstLine="540"/>
        <w:jc w:val="both"/>
      </w:pPr>
      <w:r>
        <w:t>--------------------------------</w:t>
      </w:r>
    </w:p>
    <w:p w:rsidR="00BD5E20" w:rsidRDefault="00BD5E20">
      <w:pPr>
        <w:pStyle w:val="ConsPlusNormal"/>
        <w:ind w:firstLine="540"/>
        <w:jc w:val="both"/>
      </w:pPr>
      <w:r>
        <w:t>&lt;1&gt; Часть 2 статьи 10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w:t>
      </w:r>
    </w:p>
    <w:p w:rsidR="00BD5E20" w:rsidRDefault="00BD5E20">
      <w:pPr>
        <w:pStyle w:val="ConsPlusNormal"/>
        <w:jc w:val="both"/>
      </w:pPr>
    </w:p>
    <w:p w:rsidR="00BD5E20" w:rsidRDefault="00BD5E20">
      <w:pPr>
        <w:pStyle w:val="ConsPlusNormal"/>
        <w:ind w:firstLine="540"/>
        <w:jc w:val="both"/>
      </w:pPr>
      <w:r>
        <w:t>2.8. В иных случаях, указанных в пункте 3 настоящего Порядка.</w:t>
      </w:r>
    </w:p>
    <w:p w:rsidR="00BD5E20" w:rsidRDefault="00BD5E20">
      <w:pPr>
        <w:pStyle w:val="ConsPlusNormal"/>
        <w:ind w:firstLine="540"/>
        <w:jc w:val="both"/>
      </w:pPr>
      <w:bookmarkStart w:id="6" w:name="P188"/>
      <w:bookmarkEnd w:id="6"/>
      <w:r>
        <w:t>3. При лечении сотрудника в амбулаторных условиях по прерывистому методу в соответствии с порядками оказания медицинской помощи на основе стандартов медицинской помощи и клинических рекомендаций (протоколов лечения) по решению врачебной комиссии медицинской организации системы МВД России (государственной или муниципальной медицинской организации) на дни проведения соответствующих процедур ему может быть выдан листок освобождения по временной нетрудоспособности (заключение).</w:t>
      </w:r>
    </w:p>
    <w:p w:rsidR="00BD5E20" w:rsidRDefault="00BD5E20">
      <w:pPr>
        <w:pStyle w:val="ConsPlusNormal"/>
        <w:ind w:firstLine="540"/>
        <w:jc w:val="both"/>
      </w:pPr>
      <w:r>
        <w:t>4. Не выдают сотруднику листок освобождения по временной нетрудоспособности (заключение) врачи (фельдшеры, зубные врачи):</w:t>
      </w:r>
    </w:p>
    <w:p w:rsidR="00BD5E20" w:rsidRDefault="00BD5E20">
      <w:pPr>
        <w:pStyle w:val="ConsPlusNormal"/>
        <w:ind w:firstLine="540"/>
        <w:jc w:val="both"/>
      </w:pPr>
      <w:r>
        <w:t xml:space="preserve">4.1. Приемных отделений больниц (в том числе детских), больниц скорой медицинской помощи, участковых больниц, специализированных больниц (в том числе по профилю медицинской помощи), а также специализированных больниц государственной или муниципальной системы здравоохранения, госпиталей, медико-санитарных частей (в том числе центральных), домов (больниц) сестринского ухода, хосписов, </w:t>
      </w:r>
      <w:r>
        <w:lastRenderedPageBreak/>
        <w:t>лепрозориев.</w:t>
      </w:r>
    </w:p>
    <w:p w:rsidR="00BD5E20" w:rsidRDefault="00BD5E20">
      <w:pPr>
        <w:pStyle w:val="ConsPlusNormal"/>
        <w:ind w:firstLine="540"/>
        <w:jc w:val="both"/>
      </w:pPr>
      <w:r>
        <w:t>4.2. Медицинских организаций скорой медицинской помощи и переливания крови.</w:t>
      </w:r>
    </w:p>
    <w:p w:rsidR="00BD5E20" w:rsidRDefault="00BD5E20">
      <w:pPr>
        <w:pStyle w:val="ConsPlusNormal"/>
        <w:ind w:firstLine="540"/>
        <w:jc w:val="both"/>
      </w:pPr>
      <w:r>
        <w:t>4.3. Медицинских организаций особого типа.</w:t>
      </w:r>
    </w:p>
    <w:p w:rsidR="00BD5E20" w:rsidRDefault="00BD5E20">
      <w:pPr>
        <w:pStyle w:val="ConsPlusNormal"/>
        <w:ind w:firstLine="540"/>
        <w:jc w:val="both"/>
      </w:pPr>
      <w:r>
        <w:t>4.4. Медицинских организаций по надзору в сфере защиты прав потребителей и благополучия человека.</w:t>
      </w:r>
    </w:p>
    <w:p w:rsidR="00BD5E20" w:rsidRDefault="00BD5E20">
      <w:pPr>
        <w:pStyle w:val="ConsPlusNormal"/>
        <w:ind w:firstLine="540"/>
        <w:jc w:val="both"/>
      </w:pPr>
      <w:r>
        <w:t>5. Листок освобождения по временной нетрудоспособности не выдается сотруднику:</w:t>
      </w:r>
    </w:p>
    <w:p w:rsidR="00BD5E20" w:rsidRDefault="00BD5E20">
      <w:pPr>
        <w:pStyle w:val="ConsPlusNormal"/>
        <w:ind w:firstLine="540"/>
        <w:jc w:val="both"/>
      </w:pPr>
      <w:r>
        <w:t>5.1. При обращении за медицинской помощью в медицинскую организацию системы МВД России, если у него не выявлено признаков временной нетрудоспособности.</w:t>
      </w:r>
    </w:p>
    <w:p w:rsidR="00BD5E20" w:rsidRDefault="00BD5E20">
      <w:pPr>
        <w:pStyle w:val="ConsPlusNormal"/>
        <w:ind w:firstLine="540"/>
        <w:jc w:val="both"/>
      </w:pPr>
      <w:r>
        <w:t>5.2. При прохождении медицинских осмотров (обследований), диспансеризации, за исключением случаев прохождения их в стационарных условиях, или случаев, указанных в пункте 3 настоящего Порядка.</w:t>
      </w:r>
    </w:p>
    <w:p w:rsidR="00BD5E20" w:rsidRDefault="00BD5E20">
      <w:pPr>
        <w:pStyle w:val="ConsPlusNormal"/>
        <w:ind w:firstLine="540"/>
        <w:jc w:val="both"/>
      </w:pPr>
      <w:r>
        <w:t>5.3. При проведении диспансерных приемов (осмотров, консультаций), обследований, профилактических, лечебных и реабилитационных мероприятий в амбулаторных условиях в связи с имеющимся хроническим заболеванием вне обострения (ухудшения), за исключением случаев, указанных в пункте 3 настоящего Порядка.</w:t>
      </w:r>
    </w:p>
    <w:p w:rsidR="00BD5E20" w:rsidRDefault="00BD5E20">
      <w:pPr>
        <w:pStyle w:val="ConsPlusNormal"/>
        <w:ind w:firstLine="540"/>
        <w:jc w:val="both"/>
      </w:pPr>
      <w:r>
        <w:t>5.4. При прохождении медицинского освидетельствования в амбулаторных условиях.</w:t>
      </w:r>
    </w:p>
    <w:p w:rsidR="00BD5E20" w:rsidRDefault="00BD5E20">
      <w:pPr>
        <w:pStyle w:val="ConsPlusNormal"/>
        <w:ind w:firstLine="540"/>
        <w:jc w:val="both"/>
      </w:pPr>
      <w:r>
        <w:t>5.5. При протезировании в амбулаторных условиях.</w:t>
      </w:r>
    </w:p>
    <w:p w:rsidR="00BD5E20" w:rsidRDefault="00BD5E20">
      <w:pPr>
        <w:pStyle w:val="ConsPlusNormal"/>
        <w:ind w:firstLine="540"/>
        <w:jc w:val="both"/>
      </w:pPr>
      <w:r>
        <w:t>5.6. При вынесении военно-врачебной комиссией заключения о негодности (временной негодности) сотрудника к службе в органах внутренних дел Российской Федерации.</w:t>
      </w:r>
    </w:p>
    <w:p w:rsidR="00BD5E20" w:rsidRDefault="00BD5E20">
      <w:pPr>
        <w:pStyle w:val="ConsPlusNormal"/>
        <w:ind w:firstLine="540"/>
        <w:jc w:val="both"/>
      </w:pPr>
      <w:r>
        <w:t>5.7. В период отпусков, предоставляемых сотруднику в соответствии с законодательством Российской Федерации, за исключением случаев нахождения сотрудника в основном отпуске или дополнительном отпуске &lt;1&gt;, а также случаев, предусмотренных частью второй статьи 13 Федерального закона от 19 мая 1995 г. N 81-ФЗ "О государственных пособиях гражданам, имеющим детей" &lt;2&gt;.</w:t>
      </w:r>
    </w:p>
    <w:p w:rsidR="00BD5E20" w:rsidRDefault="00BD5E20">
      <w:pPr>
        <w:pStyle w:val="ConsPlusNormal"/>
        <w:ind w:firstLine="540"/>
        <w:jc w:val="both"/>
      </w:pPr>
      <w:r>
        <w:t>--------------------------------</w:t>
      </w:r>
    </w:p>
    <w:p w:rsidR="00BD5E20" w:rsidRDefault="00BD5E20">
      <w:pPr>
        <w:pStyle w:val="ConsPlusNormal"/>
        <w:ind w:firstLine="540"/>
        <w:jc w:val="both"/>
      </w:pPr>
      <w:r>
        <w:t>&lt;1&gt; Часть 1 статьи 58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w:t>
      </w:r>
    </w:p>
    <w:p w:rsidR="00BD5E20" w:rsidRDefault="00BD5E20">
      <w:pPr>
        <w:pStyle w:val="ConsPlusNormal"/>
        <w:ind w:firstLine="540"/>
        <w:jc w:val="both"/>
      </w:pPr>
      <w:r>
        <w:t>&lt;2&gt; Собрание законодательства Российской Федерации, 1995, N 21, ст. 1929; 2006, N 50, ст. 5285; 2009, N 30, ст. 3739; 2013, N 19, ст. 2313; N 23, ст. 2887. Далее - "Федеральный закон от 19 мая 1995 г. N 81-ФЗ".</w:t>
      </w:r>
    </w:p>
    <w:p w:rsidR="00BD5E20" w:rsidRDefault="00BD5E20">
      <w:pPr>
        <w:pStyle w:val="ConsPlusNormal"/>
        <w:jc w:val="both"/>
      </w:pPr>
    </w:p>
    <w:p w:rsidR="00BD5E20" w:rsidRDefault="00BD5E20">
      <w:pPr>
        <w:pStyle w:val="ConsPlusNormal"/>
        <w:ind w:firstLine="540"/>
        <w:jc w:val="both"/>
      </w:pPr>
      <w:r>
        <w:t>6. При наступлении временной нетрудоспособности сотрудника в период отпусков, предоставляемых сотруднику в соответствии с законодательством Российской Федерации, за исключением случаев нахождения сотрудника в основном отпуске или дополнительном отпуске, а также случаев, предусмотренных частью второй статьи 13 Федерального закона от 19 мая 1995 г. N 81-ФЗ, листок освобождения по временной нетрудоспособности выдается сотруднику со дня окончания указанных отпусков в случае продолжающейся временной нетрудоспособности.</w:t>
      </w:r>
    </w:p>
    <w:p w:rsidR="00BD5E20" w:rsidRDefault="00BD5E20">
      <w:pPr>
        <w:pStyle w:val="ConsPlusNormal"/>
        <w:jc w:val="both"/>
      </w:pPr>
    </w:p>
    <w:p w:rsidR="00BD5E20" w:rsidRDefault="00BD5E20">
      <w:pPr>
        <w:pStyle w:val="ConsPlusNormal"/>
        <w:ind w:firstLine="540"/>
        <w:jc w:val="both"/>
        <w:outlineLvl w:val="1"/>
      </w:pPr>
      <w:r>
        <w:t>II. Порядок выдачи листка освобождения по временной нетрудоспособности сотруднику при заболеваниях, травмах, отравлениях и иных состояниях, связанных с временной потерей трудоспособности, в том числе при долечивании</w:t>
      </w:r>
    </w:p>
    <w:p w:rsidR="00BD5E20" w:rsidRDefault="00BD5E20">
      <w:pPr>
        <w:pStyle w:val="ConsPlusNormal"/>
        <w:jc w:val="both"/>
      </w:pPr>
    </w:p>
    <w:p w:rsidR="00BD5E20" w:rsidRDefault="00BD5E20">
      <w:pPr>
        <w:pStyle w:val="ConsPlusNormal"/>
        <w:ind w:firstLine="540"/>
        <w:jc w:val="both"/>
      </w:pPr>
      <w:r>
        <w:t>7. Сотруднику листок освобождения по временной нетрудоспособности (заключение) выдает лечащий врач медицинской организации системы МВД России (государственной или муниципальной медицинской организации), а в случаях, установленных нормативными правовыми актами Российской Федерации, - фельдшер либо зубной врач &lt;1&gt;.</w:t>
      </w:r>
    </w:p>
    <w:p w:rsidR="00BD5E20" w:rsidRDefault="00BD5E20">
      <w:pPr>
        <w:pStyle w:val="ConsPlusNormal"/>
        <w:ind w:firstLine="540"/>
        <w:jc w:val="both"/>
      </w:pPr>
      <w:r>
        <w:t>--------------------------------</w:t>
      </w:r>
    </w:p>
    <w:p w:rsidR="00BD5E20" w:rsidRDefault="00BD5E20">
      <w:pPr>
        <w:pStyle w:val="ConsPlusNormal"/>
        <w:ind w:firstLine="540"/>
        <w:jc w:val="both"/>
      </w:pPr>
      <w:r>
        <w:t>&lt;1&gt; Приказ Минздравсоцразвития России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в Минюсте России 28 апреля 2012 года, регистрационный N 23971).</w:t>
      </w:r>
    </w:p>
    <w:p w:rsidR="00BD5E20" w:rsidRDefault="00BD5E20">
      <w:pPr>
        <w:pStyle w:val="ConsPlusNormal"/>
        <w:jc w:val="both"/>
      </w:pPr>
    </w:p>
    <w:p w:rsidR="00BD5E20" w:rsidRDefault="00BD5E20">
      <w:pPr>
        <w:pStyle w:val="ConsPlusNormal"/>
        <w:ind w:firstLine="540"/>
        <w:jc w:val="both"/>
      </w:pPr>
      <w:r>
        <w:t xml:space="preserve">8. Выдача и продление сотруднику листка освобождения по временной нетрудоспособности (заключения) осуществляется врачом (фельдшером, зубным врачом) после проведения экспертизы временной нетрудоспособности сотрудника и записи данных о состоянии его здоровья в медицинской карте пациента, получающего медицинскую помощь в амбулаторных условиях &lt;1&gt; (медицинской карте стационарного больного), обосновывающей необходимость временного освобождения сотрудника от выполнения служебных </w:t>
      </w:r>
      <w:r>
        <w:lastRenderedPageBreak/>
        <w:t>обязанностей, при предъявлении им служебного удостоверения.</w:t>
      </w:r>
    </w:p>
    <w:p w:rsidR="00BD5E20" w:rsidRDefault="00BD5E20">
      <w:pPr>
        <w:pStyle w:val="ConsPlusNormal"/>
        <w:ind w:firstLine="540"/>
        <w:jc w:val="both"/>
      </w:pPr>
      <w:r>
        <w:t>--------------------------------</w:t>
      </w:r>
    </w:p>
    <w:p w:rsidR="00BD5E20" w:rsidRDefault="00BD5E20">
      <w:pPr>
        <w:pStyle w:val="ConsPlusNormal"/>
        <w:ind w:firstLine="540"/>
        <w:jc w:val="both"/>
      </w:pPr>
      <w:r>
        <w:t>&lt;1&gt; Форма N 025/у утверждена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в Минюсте России 20 февраля 2015 года, регистрационный N 36160).</w:t>
      </w:r>
    </w:p>
    <w:p w:rsidR="00BD5E20" w:rsidRDefault="00BD5E20">
      <w:pPr>
        <w:pStyle w:val="ConsPlusNormal"/>
        <w:jc w:val="both"/>
      </w:pPr>
    </w:p>
    <w:p w:rsidR="00BD5E20" w:rsidRDefault="00BD5E20">
      <w:pPr>
        <w:pStyle w:val="ConsPlusNormal"/>
        <w:ind w:firstLine="540"/>
        <w:jc w:val="both"/>
      </w:pPr>
      <w:r>
        <w:t>9. Государственная или муниципальная медицинская организация при проведении экспертизы временной нетрудоспособности сотрудника при первичном приеме выдает ему заключение в установленном порядке &lt;1&gt; с обязательным указанием формулировки "Нуждается в освобождении от выполнения служебных обязанностей с "__" ________ 20__ г. по "__" ________ 20__ г.", а при закрытии заключения - с указанием формулировки "Приступить к выполнению служебных обязанностей: с "__" ________ 20__ г.".</w:t>
      </w:r>
    </w:p>
    <w:p w:rsidR="00BD5E20" w:rsidRDefault="00BD5E20">
      <w:pPr>
        <w:pStyle w:val="ConsPlusNormal"/>
        <w:ind w:firstLine="540"/>
        <w:jc w:val="both"/>
      </w:pPr>
      <w:r>
        <w:t>--------------------------------</w:t>
      </w:r>
    </w:p>
    <w:p w:rsidR="00BD5E20" w:rsidRDefault="00BD5E20">
      <w:pPr>
        <w:pStyle w:val="ConsPlusNormal"/>
        <w:ind w:firstLine="540"/>
        <w:jc w:val="both"/>
      </w:pPr>
      <w:r>
        <w:t>&lt;1&gt; Приказ Минздравсоцразвития России от 2 мая 2012 г. N 441н "Об утверждении Порядка выдачи медицинскими организациями справок и медицинских заключений" (зарегистрирован в Минюсте России 29 мая 2012 года, регистрационный N 24366).</w:t>
      </w:r>
    </w:p>
    <w:p w:rsidR="00BD5E20" w:rsidRDefault="00BD5E20">
      <w:pPr>
        <w:pStyle w:val="ConsPlusNormal"/>
        <w:jc w:val="both"/>
      </w:pPr>
    </w:p>
    <w:p w:rsidR="00BD5E20" w:rsidRDefault="00BD5E20">
      <w:pPr>
        <w:pStyle w:val="ConsPlusNormal"/>
        <w:ind w:firstLine="540"/>
        <w:jc w:val="both"/>
      </w:pPr>
      <w:r>
        <w:t>10. Листок освобождения по временной нетрудоспособности, выданный сотруднику медицинской организацией системы МВД России при направлении его на лечение (консультацию, обследование, долечивание, протезирование в стационарных условиях) в государственную или муниципальную медицинскую организацию, продлевается или закрывается медицинской организацией, в которую направлен сотрудник.</w:t>
      </w:r>
    </w:p>
    <w:p w:rsidR="00BD5E20" w:rsidRDefault="00BD5E20">
      <w:pPr>
        <w:pStyle w:val="ConsPlusNormal"/>
        <w:ind w:firstLine="540"/>
        <w:jc w:val="both"/>
      </w:pPr>
      <w:bookmarkStart w:id="7" w:name="P223"/>
      <w:bookmarkEnd w:id="7"/>
      <w:r>
        <w:t>11. При проведении экспертизы временной нетрудоспособности лечащий врач единолично выдает сотруднику листок освобождения по временной нетрудоспособности (заключение) сроком до 15 календарных дней включительно, а фельдшер (зубной врач) - на срок до 10 календарных дней включительно.</w:t>
      </w:r>
    </w:p>
    <w:p w:rsidR="00BD5E20" w:rsidRDefault="00BD5E20">
      <w:pPr>
        <w:pStyle w:val="ConsPlusNormal"/>
        <w:ind w:firstLine="540"/>
        <w:jc w:val="both"/>
      </w:pPr>
      <w:bookmarkStart w:id="8" w:name="P224"/>
      <w:bookmarkEnd w:id="8"/>
      <w:r>
        <w:t>12. При сроках временной нетрудоспособности, превышающих сроки, указанные в пункте 11 настоящего Порядка, лечащий врач (фельдшер, зубной врач) направляет сотрудника на врачебную комиссию, по решению которой листок освобождения по временной нетрудоспособности (заключение) продлевается на весь период его нетрудоспособности с периодичностью продления не реже чем через 15 календарных дней или закрывается.</w:t>
      </w:r>
    </w:p>
    <w:p w:rsidR="00BD5E20" w:rsidRDefault="00BD5E20">
      <w:pPr>
        <w:pStyle w:val="ConsPlusNormal"/>
        <w:ind w:firstLine="540"/>
        <w:jc w:val="both"/>
      </w:pPr>
      <w:r>
        <w:t>13. При лечении сотрудника в амбулаторных условиях листок освобождения по временной нетрудоспособности (заключение) выдается ему врачом (фельдшером, зубным врачом) медицинской организации системы МВД России (государственной или муниципальной медицинской организации) в день установления временной нетрудоспособности, включая выходные и нерабочие праздничные дни, а при лечении в стационарных условиях (в условиях дневного стационара) - в день выписки из соответствующей медицинской организации за весь период лечения в стационарных условиях (в условиях дневного стационара).</w:t>
      </w:r>
    </w:p>
    <w:p w:rsidR="00BD5E20" w:rsidRDefault="00BD5E20">
      <w:pPr>
        <w:pStyle w:val="ConsPlusNormal"/>
        <w:ind w:firstLine="540"/>
        <w:jc w:val="both"/>
      </w:pPr>
      <w:r>
        <w:t>14. Не допускается выдача сотруднику листка освобождения по временной нетрудоспособности (заключения) за прошедшие дни, когда ему не проводилась экспертиза временной нетрудоспособности (за исключением случаев, указанных в пункте 33 настоящего Порядка).</w:t>
      </w:r>
    </w:p>
    <w:p w:rsidR="00BD5E20" w:rsidRDefault="00BD5E20">
      <w:pPr>
        <w:pStyle w:val="ConsPlusNormal"/>
        <w:ind w:firstLine="540"/>
        <w:jc w:val="both"/>
      </w:pPr>
      <w:r>
        <w:t>15. По решению врачебной комиссии медицинской организации системы МВД России временно нетрудоспособному сотруднику, направленному на лечение (консультацию, обследование, долечивание, протезирование по медицинским показаниям в стационарных условиях) в другую медицинскую организацию системы МВД России (государственную или муниципальную медицинскую организацию), в том числе находящуюся за пределами административного района, оформляется (открывается) листок освобождения по временной нетрудоспособности на число дней, необходимых для проезда к местонахождению соответствующей медицинской организации, а в правом верхнем углу листка освобождения по временной нетрудоспособности ставится печать медицинской организации системы МВД России, направившей сотрудника. Продлевается и закрывается листок освобождения по временной нетрудоспособности лечащим врачом по решению врачебной комиссии медицинской организации, в которую направлен сотрудник (с учетом дней, необходимых сотруднику для проезда обратно), и подписывается председателем врачебной комиссии указанной медицинской организации.</w:t>
      </w:r>
    </w:p>
    <w:p w:rsidR="00BD5E20" w:rsidRDefault="00BD5E20">
      <w:pPr>
        <w:pStyle w:val="ConsPlusNormal"/>
        <w:ind w:firstLine="540"/>
        <w:jc w:val="both"/>
      </w:pPr>
      <w:r>
        <w:t>16. При направлении сотрудника на долечивание в листке освобождения по временной нетрудоспособности в строке "Причина нетрудоспособности" подчеркивается "долечивание в санаторно-курортной организации непосредственно после лечения в стационарных условиях" и в соответствии с путевкой на санаторно-курортное лечение указывается дата начала лечения, а в таблице "Период освобождения от выполнения служебных обязанностей" в графе "С какого числа (цифрами число и месяц)" указывается дата начала лечения в санаторно-курортной организации системы МВД России (санаторно-курортной организации государственной системы здравоохранения или муниципальной системы здравоохранения).</w:t>
      </w:r>
    </w:p>
    <w:p w:rsidR="00BD5E20" w:rsidRDefault="00BD5E20">
      <w:pPr>
        <w:pStyle w:val="ConsPlusNormal"/>
        <w:ind w:firstLine="540"/>
        <w:jc w:val="both"/>
      </w:pPr>
      <w:r>
        <w:lastRenderedPageBreak/>
        <w:t>17. При восстановлении трудоспособности медицинская организация системы МВД России (государственная или муниципальная медицинская организация) заполняет в листке освобождения по временной нетрудоспособности строку "Приступить к выполнению служебных обязанностей: с __ ________ 20__ г." с указанием даты восстановления трудоспособности сотрудника следующим днем после осмотра и признания его трудоспособным.</w:t>
      </w:r>
    </w:p>
    <w:p w:rsidR="00BD5E20" w:rsidRDefault="00BD5E20">
      <w:pPr>
        <w:pStyle w:val="ConsPlusNormal"/>
        <w:ind w:firstLine="540"/>
        <w:jc w:val="both"/>
      </w:pPr>
      <w:r>
        <w:t>18. При закрытии листка освобождения по временной нетрудоспособности в правом нижнем углу листка освобождения по временной нетрудоспособности ставится печать медицинской организации системы МВД России (государственной или муниципальной медицинской организации), в которой сотрудник заканчивал лечение.</w:t>
      </w:r>
    </w:p>
    <w:p w:rsidR="00BD5E20" w:rsidRDefault="00BD5E20">
      <w:pPr>
        <w:pStyle w:val="ConsPlusNormal"/>
        <w:ind w:firstLine="540"/>
        <w:jc w:val="both"/>
      </w:pPr>
      <w:r>
        <w:t>19. Исправленный или зачеркнутый в листке освобождения по временной нетрудоспособности текст подтверждается записью "исправленному верить", подписями лица, заполняющего листок освобождения по временной нетрудоспособности, председателя врачебной комиссии и заверяется печатью медицинской организации системы МВД России (государственной или муниципальной медицинской организации).</w:t>
      </w:r>
    </w:p>
    <w:p w:rsidR="00BD5E20" w:rsidRDefault="00BD5E20">
      <w:pPr>
        <w:pStyle w:val="ConsPlusNormal"/>
        <w:ind w:firstLine="540"/>
        <w:jc w:val="both"/>
      </w:pPr>
      <w:r>
        <w:t>20. При утере листка освобождения по временной нетрудоспособности, выданного медицинской организацией системы МВД России, дубликат оформляется лечащим врачом (фельдшером, зубным врачом) и заверяется председателем врачебной комиссии указанной медицинской организации на основании записей в медицинской карте пациента, получающего медицинскую помощь в амбулаторных условиях (медицинской карте стационарного больного), а в случае направления сотрудника на лечение (консультацию, обследование, долечивание, протезирование в стационарных условиях) в другую медицинскую организацию системы МВД России (государственную или муниципальную медицинскую организацию) - на основании выписки из медицинской карты пациента, получающего медицинскую помощь в амбулаторных условиях (из медицинской карты стационарного больного), выданной медицинской организацией системы МВД России (государственной или муниципальной медицинской организацией), куда сотрудник направлялся на лечение (консультацию, обследование, долечивание, протезирование по медицинским показаниям в стационарных условиях). В верхнем правом углу бланка листка освобождения по временной нетрудоспособности делается запись "Дубликат".</w:t>
      </w:r>
    </w:p>
    <w:p w:rsidR="00BD5E20" w:rsidRDefault="00BD5E20">
      <w:pPr>
        <w:pStyle w:val="ConsPlusNormal"/>
        <w:ind w:firstLine="540"/>
        <w:jc w:val="both"/>
      </w:pPr>
      <w:r>
        <w:t>21. Ответственность за выдачу сотрудникам листков освобождения по временной нетрудоспособности (заключений) и их учет несут руководители (начальники) медицинских организаций системы МВД России (государственных или муниципальных медицинских организаций), а также лечащие врачи (фельдшеры, зубные врачи).</w:t>
      </w:r>
    </w:p>
    <w:p w:rsidR="00BD5E20" w:rsidRDefault="00BD5E20">
      <w:pPr>
        <w:pStyle w:val="ConsPlusNormal"/>
        <w:ind w:firstLine="540"/>
        <w:jc w:val="both"/>
      </w:pPr>
      <w:r>
        <w:t>22. При временной нетрудоспособности сотрудника в связи с заболеванием, травмой, отравлением или иным состоянием, связанным с временной потерей трудоспособности, наступивших в период отпуска, листок освобождения по временной нетрудоспособности выдается в соответствии с настоящим Порядком.</w:t>
      </w:r>
    </w:p>
    <w:p w:rsidR="00BD5E20" w:rsidRDefault="00BD5E20">
      <w:pPr>
        <w:pStyle w:val="ConsPlusNormal"/>
        <w:jc w:val="both"/>
      </w:pPr>
    </w:p>
    <w:p w:rsidR="00BD5E20" w:rsidRDefault="00BD5E20">
      <w:pPr>
        <w:pStyle w:val="ConsPlusNormal"/>
        <w:ind w:firstLine="540"/>
        <w:jc w:val="both"/>
        <w:outlineLvl w:val="1"/>
      </w:pPr>
      <w:r>
        <w:t>III. Порядок выдачи сотруднику листка освобождения по временной нетрудоспособности (заключения) по уходу за больным членом семьи</w:t>
      </w:r>
    </w:p>
    <w:p w:rsidR="00BD5E20" w:rsidRDefault="00BD5E20">
      <w:pPr>
        <w:pStyle w:val="ConsPlusNormal"/>
        <w:jc w:val="both"/>
      </w:pPr>
    </w:p>
    <w:p w:rsidR="00BD5E20" w:rsidRDefault="00BD5E20">
      <w:pPr>
        <w:pStyle w:val="ConsPlusNormal"/>
        <w:ind w:firstLine="540"/>
        <w:jc w:val="both"/>
      </w:pPr>
      <w:bookmarkStart w:id="9" w:name="P238"/>
      <w:bookmarkEnd w:id="9"/>
      <w:r>
        <w:t>23. Листок освобождения по временной нетрудоспособности (заключение) выдается сотруднику по уходу за больным членом семьи:</w:t>
      </w:r>
    </w:p>
    <w:p w:rsidR="00BD5E20" w:rsidRDefault="00BD5E20">
      <w:pPr>
        <w:pStyle w:val="ConsPlusNormal"/>
        <w:ind w:firstLine="540"/>
        <w:jc w:val="both"/>
      </w:pPr>
      <w:r>
        <w:t>ребенком в возрасте до 7 лет или ребенком-инвалидом в возрасте до 15 лет: при лечении в амбулаторных условиях или совместном пребывании с ребенком в медицинской организации, оказывающей медицинскую помощь в стационарных условиях, - на весь период лечения в амбулаторных условиях или совместного пребывания с ребенком в медицинской организации, оказывающей медицинскую помощь в стационарных условиях;</w:t>
      </w:r>
    </w:p>
    <w:p w:rsidR="00BD5E20" w:rsidRDefault="00BD5E20">
      <w:pPr>
        <w:pStyle w:val="ConsPlusNormal"/>
        <w:ind w:firstLine="540"/>
        <w:jc w:val="both"/>
      </w:pPr>
      <w:r>
        <w:t>ребенком в возрасте от 7 до 15 лет: при лечении в амбулаторных условиях или совместном пребывании с ребенком в медицинской организации, оказывающей медицинскую помощь в стационарных условиях, - на срок до 15 календарных дней по каждому случаю заболевания, если по заключению врачебной комиссии медицинской организации, где лечится ребенок, не требуется большего срока;</w:t>
      </w:r>
    </w:p>
    <w:p w:rsidR="00BD5E20" w:rsidRDefault="00BD5E20">
      <w:pPr>
        <w:pStyle w:val="ConsPlusNormal"/>
        <w:ind w:firstLine="540"/>
        <w:jc w:val="both"/>
      </w:pPr>
      <w:r>
        <w:t>ребенком в возрасте до 15 лет, инфицированным вирусом иммунодефицита человека, - на весь период совместного пребывания с ребенком в государственной или муниципальной медицинской организации, оказывающей медицинскую помощь в стационарных условиях;</w:t>
      </w:r>
    </w:p>
    <w:p w:rsidR="00BD5E20" w:rsidRDefault="00BD5E20">
      <w:pPr>
        <w:pStyle w:val="ConsPlusNormal"/>
        <w:ind w:firstLine="540"/>
        <w:jc w:val="both"/>
      </w:pPr>
      <w:r>
        <w:t>ребенком в возрасте до 15 лет: при его болезни, связанной с поствакцинальным осложнением, злокачественными новообразованиями, включая злокачественные новообразования лимфоидной, кроветворной и родственной им тканей, - на весь период лечения в амбулаторных условиях или совместного пребывания с ребенком в медицинской организации, оказывающей медицинскую помощь в стационарных условиях;</w:t>
      </w:r>
    </w:p>
    <w:p w:rsidR="00BD5E20" w:rsidRDefault="00BD5E20">
      <w:pPr>
        <w:pStyle w:val="ConsPlusNormal"/>
        <w:ind w:firstLine="540"/>
        <w:jc w:val="both"/>
      </w:pPr>
      <w:r>
        <w:t xml:space="preserve">ребенком в возрасте до 15 лет, страдающим заболеваниями вследствие радиационного воздействия на </w:t>
      </w:r>
      <w:r>
        <w:lastRenderedPageBreak/>
        <w:t>родителей, - на все время болезни &lt;1&gt;;</w:t>
      </w:r>
    </w:p>
    <w:p w:rsidR="00BD5E20" w:rsidRDefault="00BD5E20">
      <w:pPr>
        <w:pStyle w:val="ConsPlusNormal"/>
        <w:ind w:firstLine="540"/>
        <w:jc w:val="both"/>
      </w:pPr>
      <w:r>
        <w:t>--------------------------------</w:t>
      </w:r>
    </w:p>
    <w:p w:rsidR="00BD5E20" w:rsidRDefault="00BD5E20">
      <w:pPr>
        <w:pStyle w:val="ConsPlusNormal"/>
        <w:ind w:firstLine="540"/>
        <w:jc w:val="both"/>
      </w:pPr>
      <w:r>
        <w:t>&lt;1&gt; Статья 4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2009, N 30, ст. 3739; N 52, ст. 6452).</w:t>
      </w:r>
    </w:p>
    <w:p w:rsidR="00BD5E20" w:rsidRDefault="00BD5E20">
      <w:pPr>
        <w:pStyle w:val="ConsPlusNormal"/>
        <w:jc w:val="both"/>
      </w:pPr>
    </w:p>
    <w:p w:rsidR="00BD5E20" w:rsidRDefault="00BD5E20">
      <w:pPr>
        <w:pStyle w:val="ConsPlusNormal"/>
        <w:ind w:firstLine="540"/>
        <w:jc w:val="both"/>
      </w:pPr>
      <w:r>
        <w:t>ребенком в возрасте до 15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того, который на день эвакуации находился в состоянии внутриутробного развития, а также за ребенком первого и последующих поколений граждан, родившимся после радиоактивного облучения одного из родителей, - на все время болезни &lt;1&gt;;</w:t>
      </w:r>
    </w:p>
    <w:p w:rsidR="00BD5E20" w:rsidRDefault="00BD5E20">
      <w:pPr>
        <w:pStyle w:val="ConsPlusNormal"/>
        <w:ind w:firstLine="540"/>
        <w:jc w:val="both"/>
      </w:pPr>
      <w:r>
        <w:t>--------------------------------</w:t>
      </w:r>
    </w:p>
    <w:p w:rsidR="00BD5E20" w:rsidRDefault="00BD5E20">
      <w:pPr>
        <w:pStyle w:val="ConsPlusNormal"/>
        <w:ind w:firstLine="540"/>
        <w:jc w:val="both"/>
      </w:pPr>
      <w:r>
        <w:t>&lt;1&gt; Статья 25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СНД и ВС РСФСР, 1991, N 21, ст. 699; Собрание законодательства Российской Федерации, 2004, N 35, ст. 3607; 2009, N 30, ст. 3739; 2013, N 27, ст. 3477).</w:t>
      </w:r>
    </w:p>
    <w:p w:rsidR="00BD5E20" w:rsidRDefault="00BD5E20">
      <w:pPr>
        <w:pStyle w:val="ConsPlusNormal"/>
        <w:jc w:val="both"/>
      </w:pPr>
    </w:p>
    <w:p w:rsidR="00BD5E20" w:rsidRDefault="00BD5E20">
      <w:pPr>
        <w:pStyle w:val="ConsPlusNormal"/>
        <w:ind w:firstLine="540"/>
        <w:jc w:val="both"/>
      </w:pPr>
      <w:r>
        <w:t>старше 15 лет: при лечении в амбулаторных условиях - на срок до 3 календарных дней, по решению врачебной комиссии - до 7 календарных дней по каждому случаю заболевания.</w:t>
      </w:r>
    </w:p>
    <w:p w:rsidR="00BD5E20" w:rsidRDefault="00BD5E20">
      <w:pPr>
        <w:pStyle w:val="ConsPlusNormal"/>
        <w:ind w:firstLine="540"/>
        <w:jc w:val="both"/>
      </w:pPr>
      <w:r>
        <w:t>24. Листок освобождения по временной нетрудоспособности (заключение) по уходу за больным членом семьи выдается сотруднику в соответствии с пунктами 11, 12 и 23 настоящего Порядка.</w:t>
      </w:r>
    </w:p>
    <w:p w:rsidR="00BD5E20" w:rsidRDefault="00BD5E20">
      <w:pPr>
        <w:pStyle w:val="ConsPlusNormal"/>
        <w:ind w:firstLine="540"/>
        <w:jc w:val="both"/>
      </w:pPr>
      <w:r>
        <w:t>25. При заболевании двух и более детей одновременно сотруднику по уходу за ними выдается один листок освобождения по временной нетрудоспособности (заключение).</w:t>
      </w:r>
    </w:p>
    <w:p w:rsidR="00BD5E20" w:rsidRDefault="00BD5E20">
      <w:pPr>
        <w:pStyle w:val="ConsPlusNormal"/>
        <w:ind w:firstLine="540"/>
        <w:jc w:val="both"/>
      </w:pPr>
      <w:r>
        <w:t>При заболевании второго и последующих детей в период болезни первого ребенка листок освобождения по временной нетрудоспособности (заключение), выданный по уходу за первым ребенком, продлевается до выздоровления всех детей. При этом в листке освобождения по временной нетрудоспособности (заключении) указываются даты начала и окончания заболевания, фамилии, имена, возраст всех детей.</w:t>
      </w:r>
    </w:p>
    <w:p w:rsidR="00BD5E20" w:rsidRDefault="00BD5E20">
      <w:pPr>
        <w:pStyle w:val="ConsPlusNormal"/>
        <w:ind w:firstLine="540"/>
        <w:jc w:val="both"/>
      </w:pPr>
      <w:r>
        <w:t>26. Сотруднику листок освобождения по временной нетрудоспособности (заключение) не выдается по уходу:</w:t>
      </w:r>
    </w:p>
    <w:p w:rsidR="00BD5E20" w:rsidRDefault="00BD5E20">
      <w:pPr>
        <w:pStyle w:val="ConsPlusNormal"/>
        <w:ind w:firstLine="540"/>
        <w:jc w:val="both"/>
      </w:pPr>
      <w:r>
        <w:t>за больным членом семьи старше 15 лет при лечении в стационарных условиях;</w:t>
      </w:r>
    </w:p>
    <w:p w:rsidR="00BD5E20" w:rsidRDefault="00BD5E20">
      <w:pPr>
        <w:pStyle w:val="ConsPlusNormal"/>
        <w:ind w:firstLine="540"/>
        <w:jc w:val="both"/>
      </w:pPr>
      <w:r>
        <w:t>за членом семьи с хроническими заболеваниями в период ремиссии;</w:t>
      </w:r>
    </w:p>
    <w:p w:rsidR="00BD5E20" w:rsidRDefault="00BD5E20">
      <w:pPr>
        <w:pStyle w:val="ConsPlusNormal"/>
        <w:ind w:firstLine="540"/>
        <w:jc w:val="both"/>
      </w:pPr>
      <w:r>
        <w:t>в период отпусков, предоставляемых сотруднику в соответствии с законодательством Российской Федерации, в том числе по беременности и родам, по уходу за ребенком до достижения им возраста трех лет, за исключением случаев, предусмотренных частью второй статьи 13 Федерального закона от 19 мая 1995 г. N 81-ФЗ.</w:t>
      </w:r>
    </w:p>
    <w:p w:rsidR="00BD5E20" w:rsidRDefault="00BD5E20">
      <w:pPr>
        <w:pStyle w:val="ConsPlusNormal"/>
        <w:ind w:firstLine="540"/>
        <w:jc w:val="both"/>
      </w:pPr>
      <w:r>
        <w:t>27. При заболевании ребенка в период, когда сотрудник, фактически осуществляющий уход за ребенком, не нуждается в освобождении от выполнения служебных обязанностей (основной отпуск, дополнительные отпуска, каникулярный отпуск, отпуск по личным обстоятельствам, отпуск по окончании образовательной организации высшего образования системы МВД России, другие виды отпусков в случае, если их оплата предусмотрена законодательством Российской Федерации, отпуск по беременности и родам, отпуск по уходу за ребенком до достижения им возраста трех лет), листок освобождения по временной нетрудоспособности (заключение) по уходу за ребенком (в случае, когда он продолжает нуждаться в уходе) выдается со дня, когда сотрудник должен приступить к выполнению служебных обязанностей.</w:t>
      </w:r>
    </w:p>
    <w:p w:rsidR="00BD5E20" w:rsidRDefault="00BD5E20">
      <w:pPr>
        <w:pStyle w:val="ConsPlusNormal"/>
        <w:jc w:val="both"/>
      </w:pPr>
    </w:p>
    <w:p w:rsidR="00BD5E20" w:rsidRDefault="00BD5E20">
      <w:pPr>
        <w:pStyle w:val="ConsPlusNormal"/>
        <w:ind w:firstLine="540"/>
        <w:jc w:val="both"/>
        <w:outlineLvl w:val="1"/>
      </w:pPr>
      <w:r>
        <w:t>IV. Порядок выдачи сотруднику листка освобождения по временной нетрудоспособности (заключения) при карантине</w:t>
      </w:r>
    </w:p>
    <w:p w:rsidR="00BD5E20" w:rsidRDefault="00BD5E20">
      <w:pPr>
        <w:pStyle w:val="ConsPlusNormal"/>
        <w:jc w:val="both"/>
      </w:pPr>
    </w:p>
    <w:p w:rsidR="00BD5E20" w:rsidRDefault="00BD5E20">
      <w:pPr>
        <w:pStyle w:val="ConsPlusNormal"/>
        <w:ind w:firstLine="540"/>
        <w:jc w:val="both"/>
      </w:pPr>
      <w:r>
        <w:t xml:space="preserve">28. При временном отстранении от выполнения служебных обязанностей сотрудника, контактировавшего с инфекционными больными, или сотрудника, выявленного как </w:t>
      </w:r>
      <w:proofErr w:type="spellStart"/>
      <w:r>
        <w:t>бактерионоситель</w:t>
      </w:r>
      <w:proofErr w:type="spellEnd"/>
      <w:r>
        <w:t>, листок освобождения по временной нетрудоспособности (заключение) выдается врачом-инфекционистом, а в случае его отсутствия - лечащим врачом медицинской организации системы МВД России (государственной или муниципальной медицинской организации). Продолжительность отстранения сотрудника от выполнения служебных обязанностей определяется утвержденными сроками изоляции лиц, перенесших инфекционные заболевания и соприкасавшихся с ними.</w:t>
      </w:r>
    </w:p>
    <w:p w:rsidR="00BD5E20" w:rsidRDefault="00BD5E20">
      <w:pPr>
        <w:pStyle w:val="ConsPlusNormal"/>
        <w:ind w:firstLine="540"/>
        <w:jc w:val="both"/>
      </w:pPr>
      <w:r>
        <w:t xml:space="preserve">29. При карантине листок освобождения по временной нетрудоспособности (заключение) по уходу за ребенком до 7 лет, посещающим дошкольную образовательную организацию, выдается сотруднику лечащим </w:t>
      </w:r>
      <w:r>
        <w:lastRenderedPageBreak/>
        <w:t>врачом медицинской организации системы МВД России (государственной или муниципальной медицинской организации), который осуществляет наблюдение за ребенком на весь период карантина, установленного на основании решений Правительства Российской Федерации или органа исполнительной власти субъекта Российской Федерации, органа местного самоуправления, а также решений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статьей 31 Федерального закона от 30 марта 1999 г. N 52-ФЗ "О санитарно-эпидемиологическом благополучии населения" &lt;1&gt;.</w:t>
      </w:r>
    </w:p>
    <w:p w:rsidR="00BD5E20" w:rsidRDefault="00BD5E20">
      <w:pPr>
        <w:pStyle w:val="ConsPlusNormal"/>
        <w:ind w:firstLine="540"/>
        <w:jc w:val="both"/>
      </w:pPr>
      <w:r>
        <w:t>--------------------------------</w:t>
      </w:r>
    </w:p>
    <w:p w:rsidR="00BD5E20" w:rsidRDefault="00BD5E20">
      <w:pPr>
        <w:pStyle w:val="ConsPlusNormal"/>
        <w:ind w:firstLine="540"/>
        <w:jc w:val="both"/>
      </w:pPr>
      <w:r>
        <w:t>&lt;1&gt; Собрание законодательства Российской Федерации, 1999, N 14, ст. 1650; 2004, N 35, ст. 3607.</w:t>
      </w:r>
    </w:p>
    <w:p w:rsidR="00BD5E20" w:rsidRDefault="00BD5E20">
      <w:pPr>
        <w:pStyle w:val="ConsPlusNormal"/>
        <w:jc w:val="both"/>
      </w:pPr>
    </w:p>
    <w:p w:rsidR="00BD5E20" w:rsidRDefault="00BD5E20">
      <w:pPr>
        <w:pStyle w:val="ConsPlusNormal"/>
        <w:ind w:firstLine="540"/>
        <w:jc w:val="both"/>
      </w:pPr>
      <w:r>
        <w:t>30. Сотруднику, деятельность которого связана с производством, хранением, транспортировкой и реализацией пищевых продуктов питания и питьевой воды, воспитанием и обучением детей, при наличии у него гельминтоза листок освобождения по временной нетрудоспособности (заключение) выдается на весь период дегельминтизации.</w:t>
      </w:r>
    </w:p>
    <w:p w:rsidR="00BD5E20" w:rsidRDefault="00BD5E20">
      <w:pPr>
        <w:pStyle w:val="ConsPlusNormal"/>
        <w:jc w:val="both"/>
      </w:pPr>
    </w:p>
    <w:p w:rsidR="00BD5E20" w:rsidRDefault="00BD5E20">
      <w:pPr>
        <w:pStyle w:val="ConsPlusNormal"/>
        <w:ind w:firstLine="540"/>
        <w:jc w:val="both"/>
        <w:outlineLvl w:val="1"/>
      </w:pPr>
      <w:r>
        <w:t>V. Порядок выдачи сотруднику женского пола листка освобождения по временной нетрудоспособности (заключения) по беременности и родам</w:t>
      </w:r>
    </w:p>
    <w:p w:rsidR="00BD5E20" w:rsidRDefault="00BD5E20">
      <w:pPr>
        <w:pStyle w:val="ConsPlusNormal"/>
        <w:jc w:val="both"/>
      </w:pPr>
    </w:p>
    <w:p w:rsidR="00BD5E20" w:rsidRDefault="00BD5E20">
      <w:pPr>
        <w:pStyle w:val="ConsPlusNormal"/>
        <w:ind w:firstLine="540"/>
        <w:jc w:val="both"/>
      </w:pPr>
      <w:r>
        <w:t>31. Сотруднику женского пола выдача и продление заключения по беременности и родам осуществляется в установленном порядке &lt;1&gt; государственными или муниципальными медицинскими организациями, имеющими в соответствии с законодательством Российской Федерации лицензию на осуществление медицинской деятельности, включая работы (услуги) по акушерству и гинекологии и экспертизе временной нетрудоспособности.</w:t>
      </w:r>
    </w:p>
    <w:p w:rsidR="00BD5E20" w:rsidRDefault="00BD5E20">
      <w:pPr>
        <w:pStyle w:val="ConsPlusNormal"/>
        <w:ind w:firstLine="540"/>
        <w:jc w:val="both"/>
      </w:pPr>
      <w:r>
        <w:t>--------------------------------</w:t>
      </w:r>
    </w:p>
    <w:p w:rsidR="00BD5E20" w:rsidRDefault="00BD5E20">
      <w:pPr>
        <w:pStyle w:val="ConsPlusNormal"/>
        <w:ind w:firstLine="540"/>
        <w:jc w:val="both"/>
      </w:pPr>
      <w:r>
        <w:t>&lt;1&gt; Приказ Минздравсоцразвития России от 29 июня 2011 г. N 624н "Об утверждении Порядка выдачи листков нетрудоспособности" (зарегистрирован в Минюсте России 7 июля 2011 года, регистрационный N 21286).</w:t>
      </w:r>
    </w:p>
    <w:p w:rsidR="00BD5E20" w:rsidRDefault="00BD5E20">
      <w:pPr>
        <w:pStyle w:val="ConsPlusNormal"/>
        <w:jc w:val="both"/>
      </w:pPr>
    </w:p>
    <w:p w:rsidR="00BD5E20" w:rsidRDefault="00BD5E20">
      <w:pPr>
        <w:pStyle w:val="ConsPlusNormal"/>
        <w:ind w:firstLine="540"/>
        <w:jc w:val="both"/>
      </w:pPr>
      <w:r>
        <w:t>32. При проведении процедуры экстракорпорального оплодотворения &lt;1&gt; заключение выдается сотруднику женского пола государственной или муниципальной медицинской организацией, проводившей процедуру, на весь период лечения (стимуляции суперовуляции, пункции яичника и переноса эмбриона) до определения результата процедуры с учетом дней, необходимых сотруднику женского пола для проезда к местонахождению указанной медицинской организации и обратно.</w:t>
      </w:r>
    </w:p>
    <w:p w:rsidR="00BD5E20" w:rsidRDefault="00BD5E20">
      <w:pPr>
        <w:pStyle w:val="ConsPlusNormal"/>
        <w:ind w:firstLine="540"/>
        <w:jc w:val="both"/>
      </w:pPr>
      <w:r>
        <w:t>--------------------------------</w:t>
      </w:r>
    </w:p>
    <w:p w:rsidR="00BD5E20" w:rsidRDefault="00BD5E20">
      <w:pPr>
        <w:pStyle w:val="ConsPlusNormal"/>
        <w:ind w:firstLine="540"/>
        <w:jc w:val="both"/>
      </w:pPr>
      <w:r>
        <w:t>&lt;1&gt; Далее - "процедура" или "ЭКО".</w:t>
      </w:r>
    </w:p>
    <w:p w:rsidR="00BD5E20" w:rsidRDefault="00BD5E20">
      <w:pPr>
        <w:pStyle w:val="ConsPlusNormal"/>
        <w:jc w:val="both"/>
      </w:pPr>
    </w:p>
    <w:p w:rsidR="00BD5E20" w:rsidRDefault="00BD5E20">
      <w:pPr>
        <w:pStyle w:val="ConsPlusNormal"/>
        <w:ind w:firstLine="540"/>
        <w:jc w:val="both"/>
      </w:pPr>
      <w:bookmarkStart w:id="10" w:name="P280"/>
      <w:bookmarkEnd w:id="10"/>
      <w:r>
        <w:t>33. В случаях, когда государственная или муниципальная медицинская организация, проводившая ЭКО, не имеет лицензии на выполнение работы (услуги) по экспертизе временной нетрудоспособности, листок освобождения по временной нетрудоспособности (заключение) выдается сотруднику женского пола медицинской организацией системы МВД России, к которой сотрудник прикреплен (подлежит прикреплению) на медицинское обеспечение (государственной или муниципальной медицинской организацией, в которой сотрудник получает первичную медико-санитарную помощь), на основании выписки из медицинской карты пациента, получающего медицинскую помощь в амбулаторных условиях (из медицинской карты стационарного больного), выданной государственной или муниципальной медицинской организацией, проводившей ЭКО, на весь период лечения (стимуляции суперовуляции, пункции яичника и переноса эмбриона) до определения результата процедуры с учетом дней, необходимых сотруднику женского пола для проезда к месту нахождения указанной медицинской организации и обратно.</w:t>
      </w:r>
    </w:p>
    <w:p w:rsidR="00BD5E20" w:rsidRDefault="00BD5E20">
      <w:pPr>
        <w:pStyle w:val="ConsPlusNormal"/>
        <w:jc w:val="both"/>
      </w:pPr>
    </w:p>
    <w:p w:rsidR="00BD5E20" w:rsidRDefault="00BD5E20">
      <w:pPr>
        <w:pStyle w:val="ConsPlusNormal"/>
        <w:jc w:val="both"/>
      </w:pPr>
    </w:p>
    <w:p w:rsidR="00BD5E20" w:rsidRDefault="00BD5E20">
      <w:pPr>
        <w:pStyle w:val="ConsPlusNormal"/>
        <w:pBdr>
          <w:top w:val="single" w:sz="6" w:space="0" w:color="auto"/>
        </w:pBdr>
        <w:spacing w:before="100" w:after="100"/>
        <w:jc w:val="both"/>
        <w:rPr>
          <w:sz w:val="2"/>
          <w:szCs w:val="2"/>
        </w:rPr>
      </w:pPr>
    </w:p>
    <w:p w:rsidR="00F5510E" w:rsidRDefault="00F5510E"/>
    <w:sectPr w:rsidR="00F5510E" w:rsidSect="00BD5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20"/>
    <w:rsid w:val="0092561B"/>
    <w:rsid w:val="00BD5E20"/>
    <w:rsid w:val="00F5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2923"/>
  <w15:chartTrackingRefBased/>
  <w15:docId w15:val="{0746DB40-3316-432F-80A8-7272E2E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E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4893</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Панов</dc:creator>
  <cp:keywords/>
  <dc:description/>
  <cp:lastModifiedBy>Александр Панов</cp:lastModifiedBy>
  <cp:revision>1</cp:revision>
  <dcterms:created xsi:type="dcterms:W3CDTF">2016-11-15T06:20:00Z</dcterms:created>
  <dcterms:modified xsi:type="dcterms:W3CDTF">2016-11-15T06:21:00Z</dcterms:modified>
</cp:coreProperties>
</file>