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D1" w:rsidRPr="00A935D1" w:rsidRDefault="00A935D1">
      <w:pPr>
        <w:pStyle w:val="ConsPlusNormal"/>
      </w:pPr>
      <w:bookmarkStart w:id="0" w:name="_GoBack"/>
      <w:bookmarkEnd w:id="0"/>
      <w:r w:rsidRPr="00A935D1">
        <w:t>Зарегистрировано в Минюсте РФ 27 июля 2001 г. N 2828</w:t>
      </w:r>
    </w:p>
    <w:p w:rsidR="00A935D1" w:rsidRPr="00A935D1" w:rsidRDefault="00A935D1">
      <w:pPr>
        <w:pStyle w:val="ConsPlusNormal"/>
        <w:pBdr>
          <w:top w:val="single" w:sz="6" w:space="0" w:color="auto"/>
        </w:pBdr>
        <w:spacing w:before="100" w:after="100"/>
        <w:jc w:val="both"/>
        <w:rPr>
          <w:sz w:val="2"/>
          <w:szCs w:val="2"/>
        </w:rPr>
      </w:pPr>
    </w:p>
    <w:p w:rsidR="00A935D1" w:rsidRPr="00A935D1" w:rsidRDefault="00A935D1">
      <w:pPr>
        <w:pStyle w:val="ConsPlusNormal"/>
        <w:jc w:val="center"/>
      </w:pPr>
    </w:p>
    <w:p w:rsidR="00A935D1" w:rsidRPr="00A935D1" w:rsidRDefault="00A935D1">
      <w:pPr>
        <w:pStyle w:val="ConsPlusTitle"/>
        <w:jc w:val="center"/>
      </w:pPr>
      <w:r w:rsidRPr="00A935D1">
        <w:t>МИНИСТЕРСТВО ЗДРАВООХРАНЕНИЯ РОССИЙСКОЙ ФЕДЕРАЦИИ</w:t>
      </w:r>
    </w:p>
    <w:p w:rsidR="00A935D1" w:rsidRPr="00A935D1" w:rsidRDefault="00A935D1">
      <w:pPr>
        <w:pStyle w:val="ConsPlusTitle"/>
        <w:jc w:val="center"/>
      </w:pPr>
    </w:p>
    <w:p w:rsidR="00A935D1" w:rsidRPr="00A935D1" w:rsidRDefault="00A935D1">
      <w:pPr>
        <w:pStyle w:val="ConsPlusTitle"/>
        <w:jc w:val="center"/>
      </w:pPr>
      <w:r w:rsidRPr="00A935D1">
        <w:t>ПРИКАЗ</w:t>
      </w:r>
    </w:p>
    <w:p w:rsidR="00A935D1" w:rsidRPr="00A935D1" w:rsidRDefault="00A935D1">
      <w:pPr>
        <w:pStyle w:val="ConsPlusTitle"/>
        <w:jc w:val="center"/>
      </w:pPr>
      <w:r w:rsidRPr="00A935D1">
        <w:t>от 28 мая 2001 г. N 176</w:t>
      </w:r>
    </w:p>
    <w:p w:rsidR="00A935D1" w:rsidRPr="00A935D1" w:rsidRDefault="00A935D1">
      <w:pPr>
        <w:pStyle w:val="ConsPlusTitle"/>
        <w:jc w:val="center"/>
      </w:pPr>
    </w:p>
    <w:p w:rsidR="00A935D1" w:rsidRPr="00A935D1" w:rsidRDefault="00A935D1">
      <w:pPr>
        <w:pStyle w:val="ConsPlusTitle"/>
        <w:jc w:val="center"/>
      </w:pPr>
      <w:r w:rsidRPr="00A935D1">
        <w:t>О СОВЕРШЕНСТВОВАНИИ СИСТЕМЫ РАССЛЕДОВАНИЯ И УЧЕТА</w:t>
      </w:r>
    </w:p>
    <w:p w:rsidR="00A935D1" w:rsidRPr="00A935D1" w:rsidRDefault="00A935D1">
      <w:pPr>
        <w:pStyle w:val="ConsPlusTitle"/>
        <w:jc w:val="center"/>
      </w:pPr>
      <w:r w:rsidRPr="00A935D1">
        <w:t>ПРОФЕССИОНАЛЬНЫХ ЗАБОЛЕВАНИЙ В РОССИЙСКОЙ ФЕДЕРАЦИИ</w:t>
      </w:r>
    </w:p>
    <w:p w:rsidR="00A935D1" w:rsidRPr="00A935D1" w:rsidRDefault="00A935D1">
      <w:pPr>
        <w:pStyle w:val="ConsPlusNormal"/>
      </w:pPr>
    </w:p>
    <w:p w:rsidR="00A935D1" w:rsidRPr="00A935D1" w:rsidRDefault="00A935D1">
      <w:pPr>
        <w:pStyle w:val="ConsPlusNormal"/>
        <w:ind w:firstLine="540"/>
        <w:jc w:val="both"/>
      </w:pPr>
      <w:r w:rsidRPr="00A935D1">
        <w:t>Во исполнение Постановления Правительства Российской Федерации от 15.12.2000 N 967 "Об утверждении Положения о расследовании и учете профессиональных заболеваний" (Собрание законодательства Российской Федерации, 2000, N 52 (часть II), ст. 5149) приказываю:</w:t>
      </w:r>
    </w:p>
    <w:p w:rsidR="00A935D1" w:rsidRPr="00A935D1" w:rsidRDefault="00A935D1">
      <w:pPr>
        <w:pStyle w:val="ConsPlusNormal"/>
        <w:ind w:firstLine="540"/>
        <w:jc w:val="both"/>
      </w:pPr>
      <w:r w:rsidRPr="00A935D1">
        <w:t>1. Утвердить:</w:t>
      </w:r>
    </w:p>
    <w:p w:rsidR="00A935D1" w:rsidRPr="00A935D1" w:rsidRDefault="00A935D1">
      <w:pPr>
        <w:pStyle w:val="ConsPlusNormal"/>
        <w:ind w:firstLine="540"/>
        <w:jc w:val="both"/>
      </w:pPr>
      <w:r w:rsidRPr="00A935D1">
        <w:t>1.1. Форму извещения об установлении предварительного диагноза острого или хронического профессионального заболевания (отравления) (Приложение N 1).</w:t>
      </w:r>
    </w:p>
    <w:p w:rsidR="00A935D1" w:rsidRPr="00A935D1" w:rsidRDefault="00A935D1">
      <w:pPr>
        <w:pStyle w:val="ConsPlusNormal"/>
        <w:ind w:firstLine="540"/>
        <w:jc w:val="both"/>
      </w:pPr>
      <w:r w:rsidRPr="00A935D1">
        <w:t>1.2. Форму санитарно-гигиенической характеристики условий труда работника при подозрении у него профессионального заболевания (отравления) (Приложение N 2).</w:t>
      </w:r>
    </w:p>
    <w:p w:rsidR="00A935D1" w:rsidRPr="00A935D1" w:rsidRDefault="00A935D1">
      <w:pPr>
        <w:pStyle w:val="ConsPlusNormal"/>
        <w:ind w:firstLine="540"/>
        <w:jc w:val="both"/>
      </w:pPr>
      <w:r w:rsidRPr="00A935D1">
        <w:t>1.3. Форму извещения об установлении заключительного диагноза острого или хронического профессионального заболевания (отравления), его уточнении или отмене (Приложение N 3).</w:t>
      </w:r>
    </w:p>
    <w:p w:rsidR="00A935D1" w:rsidRPr="00A935D1" w:rsidRDefault="00A935D1">
      <w:pPr>
        <w:pStyle w:val="ConsPlusNormal"/>
        <w:ind w:firstLine="540"/>
        <w:jc w:val="both"/>
      </w:pPr>
      <w:r w:rsidRPr="00A935D1">
        <w:t>1.4. Форму журнала учета профессиональных заболеваний (отравлений) (Приложение N 4).</w:t>
      </w:r>
    </w:p>
    <w:p w:rsidR="00A935D1" w:rsidRPr="00A935D1" w:rsidRDefault="00A935D1">
      <w:pPr>
        <w:pStyle w:val="ConsPlusNormal"/>
        <w:ind w:firstLine="540"/>
        <w:jc w:val="both"/>
      </w:pPr>
      <w:r w:rsidRPr="00A935D1">
        <w:t>1.5. Форму карты учета профессионального заболевания (отравления) (Приложение N 5).</w:t>
      </w:r>
    </w:p>
    <w:p w:rsidR="00A935D1" w:rsidRPr="00A935D1" w:rsidRDefault="00A935D1">
      <w:pPr>
        <w:pStyle w:val="ConsPlusNormal"/>
        <w:ind w:firstLine="540"/>
        <w:jc w:val="both"/>
      </w:pPr>
      <w:r w:rsidRPr="00A935D1">
        <w:t>1.6. Инструкцию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 (Приложение N 6).</w:t>
      </w:r>
    </w:p>
    <w:p w:rsidR="00A935D1" w:rsidRPr="00A935D1" w:rsidRDefault="00A935D1">
      <w:pPr>
        <w:pStyle w:val="ConsPlusNormal"/>
        <w:ind w:firstLine="540"/>
        <w:jc w:val="both"/>
      </w:pPr>
      <w:r w:rsidRPr="00A935D1">
        <w:t>2. Органам управления здравоохранением субъектов Российской Федерации, центрам госсанэпиднадзора в субъектах Российской Федерации и регионах на транспорте:</w:t>
      </w:r>
    </w:p>
    <w:p w:rsidR="00A935D1" w:rsidRPr="00A935D1" w:rsidRDefault="00A935D1">
      <w:pPr>
        <w:pStyle w:val="ConsPlusNormal"/>
        <w:ind w:firstLine="540"/>
        <w:jc w:val="both"/>
      </w:pPr>
      <w:r w:rsidRPr="00A935D1">
        <w:t>2.1. Организовать обучение специалистов лечебно-профилактических и санитарно-эпидемиологических учреждений по вопросам расследования и учета профессиональных заболеваний (отравлений).</w:t>
      </w:r>
    </w:p>
    <w:p w:rsidR="00A935D1" w:rsidRPr="00A935D1" w:rsidRDefault="00A935D1">
      <w:pPr>
        <w:pStyle w:val="ConsPlusNormal"/>
        <w:ind w:firstLine="540"/>
        <w:jc w:val="both"/>
      </w:pPr>
      <w:r w:rsidRPr="00A935D1">
        <w:t>2.2. Принять меры, направленные на дальнейшее повышение качества расследования случаев профессиональных заболеваний и обеспечения медицинской помощью заболевших.</w:t>
      </w:r>
    </w:p>
    <w:p w:rsidR="00A935D1" w:rsidRPr="00A935D1" w:rsidRDefault="00A935D1">
      <w:pPr>
        <w:pStyle w:val="ConsPlusNormal"/>
        <w:ind w:firstLine="540"/>
        <w:jc w:val="both"/>
      </w:pPr>
      <w:r w:rsidRPr="00A935D1">
        <w:t>3. Главным врачам центров госсанэпиднадзора в субъектах Российской Федерации и регионах на транспорте:</w:t>
      </w:r>
    </w:p>
    <w:p w:rsidR="00A935D1" w:rsidRPr="00A935D1" w:rsidRDefault="00A935D1">
      <w:pPr>
        <w:pStyle w:val="ConsPlusNormal"/>
        <w:ind w:firstLine="540"/>
        <w:jc w:val="both"/>
      </w:pPr>
      <w:r w:rsidRPr="00A935D1">
        <w:t>3.1. Обеспечить компьютерную обработку карт учета и информации о профессиональном заболевании (отравлении), передачу ее за отчетный год в Федеральный центр госсанэпиднадзора Минздрава России в электронном виде и (или) на магнитных носителях для последующей ее обработки не позднее 1 февраля следующего за отчетным периодом года.</w:t>
      </w:r>
    </w:p>
    <w:p w:rsidR="00A935D1" w:rsidRPr="00A935D1" w:rsidRDefault="00A935D1">
      <w:pPr>
        <w:pStyle w:val="ConsPlusNormal"/>
        <w:ind w:firstLine="540"/>
        <w:jc w:val="both"/>
      </w:pPr>
      <w:r w:rsidRPr="00A935D1">
        <w:t>3.2. Обеспечить учет лиц с впервые выявленными профессиональными заболеваниями (отравлениями) по субъекту Российской Федерации и региону на транспорте в целом, независимо от ведомственной подчиненности и формы собственности организаций, на которых зарегистрировано профессиональное заболевание (отравление).</w:t>
      </w:r>
    </w:p>
    <w:p w:rsidR="00A935D1" w:rsidRPr="00A935D1" w:rsidRDefault="00A935D1">
      <w:pPr>
        <w:pStyle w:val="ConsPlusNormal"/>
        <w:ind w:firstLine="540"/>
        <w:jc w:val="both"/>
      </w:pPr>
      <w:r w:rsidRPr="00A935D1">
        <w:t>4. Федеральному центру госсанэпиднадзора Минздрава России обеспечить компьютерную обработку информации о профессиональных заболеваниях (отравлениях) в субъектах Российской Федерации и регионах на транспорте, проведение углубленного анализа профессиональной заболеваемости среди работников.</w:t>
      </w:r>
    </w:p>
    <w:p w:rsidR="00A935D1" w:rsidRPr="00A935D1" w:rsidRDefault="00A935D1">
      <w:pPr>
        <w:pStyle w:val="ConsPlusNormal"/>
        <w:ind w:firstLine="540"/>
        <w:jc w:val="both"/>
      </w:pPr>
      <w:r w:rsidRPr="00A935D1">
        <w:t>5. Не применять на территории Российской Федерации Приказ Министерства здравоохранения СССР от 30 сентября 1986 г. N 1303 "О совершенствовании системы регистрации, расследования, учета и анализа профессиональных заболеваний в СССР".</w:t>
      </w:r>
    </w:p>
    <w:p w:rsidR="00A935D1" w:rsidRPr="00A935D1" w:rsidRDefault="00A935D1">
      <w:pPr>
        <w:pStyle w:val="ConsPlusNormal"/>
        <w:ind w:firstLine="540"/>
        <w:jc w:val="both"/>
      </w:pPr>
      <w:r w:rsidRPr="00A935D1">
        <w:t>6. Контроль за исполнением настоящего Приказа возложить на первого заместителя Министра Г.Г. Онищенко.</w:t>
      </w:r>
    </w:p>
    <w:p w:rsidR="00A935D1" w:rsidRPr="00A935D1" w:rsidRDefault="00A935D1">
      <w:pPr>
        <w:pStyle w:val="ConsPlusNormal"/>
      </w:pPr>
    </w:p>
    <w:p w:rsidR="00A935D1" w:rsidRPr="00A935D1" w:rsidRDefault="00A935D1">
      <w:pPr>
        <w:pStyle w:val="ConsPlusNormal"/>
        <w:jc w:val="right"/>
      </w:pPr>
      <w:r w:rsidRPr="00A935D1">
        <w:t>Министр</w:t>
      </w:r>
    </w:p>
    <w:p w:rsidR="00A935D1" w:rsidRPr="00A935D1" w:rsidRDefault="00A935D1">
      <w:pPr>
        <w:pStyle w:val="ConsPlusNormal"/>
        <w:jc w:val="right"/>
      </w:pPr>
      <w:r w:rsidRPr="00A935D1">
        <w:t>Ю.Л.ШЕВЧЕНКО</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1" w:name="P37"/>
      <w:bookmarkEnd w:id="1"/>
      <w:r w:rsidRPr="00A935D1">
        <w:t>Приложение N 1</w:t>
      </w:r>
    </w:p>
    <w:p w:rsidR="00A935D1" w:rsidRPr="00A935D1" w:rsidRDefault="00A935D1">
      <w:pPr>
        <w:pStyle w:val="ConsPlusNormal"/>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pStyle w:val="ConsPlusNormal"/>
      </w:pPr>
    </w:p>
    <w:p w:rsidR="00A935D1" w:rsidRPr="00A935D1" w:rsidRDefault="00A935D1">
      <w:pPr>
        <w:pStyle w:val="ConsPlusNonformat"/>
        <w:jc w:val="both"/>
      </w:pPr>
      <w:r w:rsidRPr="00A935D1">
        <w:t xml:space="preserve">                                    ┌────────────────────────────┐</w:t>
      </w:r>
    </w:p>
    <w:p w:rsidR="00A935D1" w:rsidRPr="00A935D1" w:rsidRDefault="00A935D1">
      <w:pPr>
        <w:pStyle w:val="ConsPlusNonformat"/>
        <w:jc w:val="both"/>
      </w:pPr>
      <w:r w:rsidRPr="00A935D1">
        <w:t xml:space="preserve">                                    │Форма N    /У от ... 2001 г.│</w:t>
      </w:r>
    </w:p>
    <w:p w:rsidR="00A935D1" w:rsidRPr="00A935D1" w:rsidRDefault="00A935D1">
      <w:pPr>
        <w:pStyle w:val="ConsPlusNonformat"/>
        <w:jc w:val="both"/>
      </w:pPr>
      <w:r w:rsidRPr="00A935D1">
        <w:t xml:space="preserve">                                    │----------------------------│</w:t>
      </w:r>
    </w:p>
    <w:p w:rsidR="00A935D1" w:rsidRPr="00A935D1" w:rsidRDefault="00A935D1">
      <w:pPr>
        <w:pStyle w:val="ConsPlusNonformat"/>
        <w:jc w:val="both"/>
      </w:pPr>
      <w:r w:rsidRPr="00A935D1">
        <w:t xml:space="preserve">                                    └────────────────────────────┘</w:t>
      </w:r>
    </w:p>
    <w:p w:rsidR="00A935D1" w:rsidRPr="00A935D1" w:rsidRDefault="00A935D1">
      <w:pPr>
        <w:pStyle w:val="ConsPlusNonformat"/>
        <w:jc w:val="both"/>
      </w:pPr>
    </w:p>
    <w:p w:rsidR="00A935D1" w:rsidRPr="00A935D1" w:rsidRDefault="00A935D1">
      <w:pPr>
        <w:pStyle w:val="ConsPlusNonformat"/>
        <w:jc w:val="both"/>
      </w:pPr>
      <w:bookmarkStart w:id="2" w:name="P50"/>
      <w:bookmarkEnd w:id="2"/>
      <w:r w:rsidRPr="00A935D1">
        <w:t xml:space="preserve">                            ИЗВЕЩЕНИЕ</w:t>
      </w:r>
    </w:p>
    <w:p w:rsidR="00A935D1" w:rsidRPr="00A935D1" w:rsidRDefault="00A935D1">
      <w:pPr>
        <w:pStyle w:val="ConsPlusNonformat"/>
        <w:jc w:val="both"/>
      </w:pPr>
      <w:r w:rsidRPr="00A935D1">
        <w:t xml:space="preserve">                ОБ УСТАНОВЛЕНИИ ПРЕДВАРИТЕЛЬНОГО</w:t>
      </w:r>
    </w:p>
    <w:p w:rsidR="00A935D1" w:rsidRPr="00A935D1" w:rsidRDefault="00A935D1">
      <w:pPr>
        <w:pStyle w:val="ConsPlusNonformat"/>
        <w:jc w:val="both"/>
      </w:pPr>
      <w:r w:rsidRPr="00A935D1">
        <w:t xml:space="preserve">       ДИАГНОЗА ОСТРОГО ИЛИ ХРОНИЧЕСКОГО ПРОФЕССИОНАЛЬНОГО</w:t>
      </w:r>
    </w:p>
    <w:p w:rsidR="00A935D1" w:rsidRPr="00A935D1" w:rsidRDefault="00A935D1">
      <w:pPr>
        <w:pStyle w:val="ConsPlusNonformat"/>
        <w:jc w:val="both"/>
      </w:pPr>
      <w:r w:rsidRPr="00A935D1">
        <w:t xml:space="preserve">                    ЗАБОЛЕВАНИЯ (ОТРАВЛЕНИЯ)</w:t>
      </w:r>
    </w:p>
    <w:p w:rsidR="00A935D1" w:rsidRPr="00A935D1" w:rsidRDefault="00A935D1">
      <w:pPr>
        <w:pStyle w:val="ConsPlusNonformat"/>
        <w:jc w:val="both"/>
      </w:pPr>
    </w:p>
    <w:p w:rsidR="00A935D1" w:rsidRPr="00A935D1" w:rsidRDefault="00A935D1">
      <w:pPr>
        <w:pStyle w:val="ConsPlusNonformat"/>
        <w:jc w:val="both"/>
      </w:pPr>
      <w:r w:rsidRPr="00A935D1">
        <w:t xml:space="preserve">          _________ N _____ от "__" __________ 20__ г.</w:t>
      </w:r>
    </w:p>
    <w:p w:rsidR="00A935D1" w:rsidRPr="00A935D1" w:rsidRDefault="00A935D1">
      <w:pPr>
        <w:pStyle w:val="ConsPlusNonformat"/>
        <w:jc w:val="both"/>
      </w:pPr>
    </w:p>
    <w:p w:rsidR="00A935D1" w:rsidRPr="00A935D1" w:rsidRDefault="00A935D1">
      <w:pPr>
        <w:pStyle w:val="ConsPlusNonformat"/>
        <w:jc w:val="both"/>
      </w:pPr>
      <w:r w:rsidRPr="00A935D1">
        <w:t>1. Фамилия, имя, отчество 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 Пол _____________ 3. Возраст __________________________________</w:t>
      </w:r>
    </w:p>
    <w:p w:rsidR="00A935D1" w:rsidRPr="00A935D1" w:rsidRDefault="00A935D1">
      <w:pPr>
        <w:pStyle w:val="ConsPlusNonformat"/>
        <w:jc w:val="both"/>
      </w:pPr>
      <w:r w:rsidRPr="00A935D1">
        <w:t xml:space="preserve">                                          (полных лет)</w:t>
      </w:r>
    </w:p>
    <w:p w:rsidR="00A935D1" w:rsidRPr="00A935D1" w:rsidRDefault="00A935D1">
      <w:pPr>
        <w:pStyle w:val="ConsPlusNonformat"/>
        <w:jc w:val="both"/>
      </w:pPr>
      <w:r w:rsidRPr="00A935D1">
        <w:t>4. Наименование предприятия 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(указывается наименование предприятия, организации,</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учреждения, его ведомственная принадлежность)</w:t>
      </w:r>
    </w:p>
    <w:p w:rsidR="00A935D1" w:rsidRPr="00A935D1" w:rsidRDefault="00A935D1">
      <w:pPr>
        <w:pStyle w:val="ConsPlusNonformat"/>
        <w:jc w:val="both"/>
      </w:pPr>
      <w:r w:rsidRPr="00A935D1">
        <w:t>5. Наименование цеха, отделения, участка 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6. Профессия, должность 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7. Предварительный    диагноз     (диагнозы)     профессионального</w:t>
      </w:r>
    </w:p>
    <w:p w:rsidR="00A935D1" w:rsidRPr="00A935D1" w:rsidRDefault="00A935D1">
      <w:pPr>
        <w:pStyle w:val="ConsPlusNonformat"/>
        <w:jc w:val="both"/>
      </w:pPr>
      <w:r w:rsidRPr="00A935D1">
        <w:t>заболевания (отравления),  заболеваний (отравлений), дата его (их)</w:t>
      </w:r>
    </w:p>
    <w:p w:rsidR="00A935D1" w:rsidRPr="00A935D1" w:rsidRDefault="00A935D1">
      <w:pPr>
        <w:pStyle w:val="ConsPlusNonformat"/>
        <w:jc w:val="both"/>
      </w:pPr>
      <w:r w:rsidRPr="00A935D1">
        <w:t>постановки</w:t>
      </w:r>
    </w:p>
    <w:p w:rsidR="00A935D1" w:rsidRPr="00A935D1" w:rsidRDefault="00A935D1">
      <w:pPr>
        <w:pStyle w:val="ConsPlusNonformat"/>
        <w:jc w:val="both"/>
      </w:pPr>
      <w:r w:rsidRPr="00A935D1">
        <w:t>7.1. _____________________________________________________________</w:t>
      </w:r>
    </w:p>
    <w:p w:rsidR="00A935D1" w:rsidRPr="00A935D1" w:rsidRDefault="00A935D1">
      <w:pPr>
        <w:pStyle w:val="ConsPlusNonformat"/>
        <w:jc w:val="both"/>
      </w:pPr>
      <w:r w:rsidRPr="00A935D1">
        <w:t>_______________________________________________   ________ 20__ г.</w:t>
      </w:r>
    </w:p>
    <w:p w:rsidR="00A935D1" w:rsidRPr="00A935D1" w:rsidRDefault="00A935D1">
      <w:pPr>
        <w:pStyle w:val="ConsPlusNonformat"/>
        <w:jc w:val="both"/>
      </w:pPr>
      <w:r w:rsidRPr="00A935D1">
        <w:t>7.2. _____________________________________________________________</w:t>
      </w:r>
    </w:p>
    <w:p w:rsidR="00A935D1" w:rsidRPr="00A935D1" w:rsidRDefault="00A935D1">
      <w:pPr>
        <w:pStyle w:val="ConsPlusNonformat"/>
        <w:jc w:val="both"/>
      </w:pPr>
      <w:r w:rsidRPr="00A935D1">
        <w:t>_______________________________________________   ________ 20__ г.</w:t>
      </w:r>
    </w:p>
    <w:p w:rsidR="00A935D1" w:rsidRPr="00A935D1" w:rsidRDefault="00A935D1">
      <w:pPr>
        <w:pStyle w:val="ConsPlusNonformat"/>
        <w:jc w:val="both"/>
      </w:pPr>
      <w:r w:rsidRPr="00A935D1">
        <w:t>7.3. _____________________________________________________________</w:t>
      </w:r>
    </w:p>
    <w:p w:rsidR="00A935D1" w:rsidRPr="00A935D1" w:rsidRDefault="00A935D1">
      <w:pPr>
        <w:pStyle w:val="ConsPlusNonformat"/>
        <w:jc w:val="both"/>
      </w:pPr>
      <w:r w:rsidRPr="00A935D1">
        <w:t>_______________________________________________   ________ 20__ г.</w:t>
      </w:r>
    </w:p>
    <w:p w:rsidR="00A935D1" w:rsidRPr="00A935D1" w:rsidRDefault="00A935D1">
      <w:pPr>
        <w:pStyle w:val="ConsPlusNonformat"/>
        <w:jc w:val="both"/>
      </w:pPr>
      <w:r w:rsidRPr="00A935D1">
        <w:t>8. Вредные   производственные   факторы   и   причины,   вызвавшие</w:t>
      </w:r>
    </w:p>
    <w:p w:rsidR="00A935D1" w:rsidRPr="00A935D1" w:rsidRDefault="00A935D1">
      <w:pPr>
        <w:pStyle w:val="ConsPlusNonformat"/>
        <w:jc w:val="both"/>
      </w:pPr>
      <w:r w:rsidRPr="00A935D1">
        <w:t>заболевание или отравление 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9. Наименование учреждения, установившего диагноз (диагнозы) 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p>
    <w:p w:rsidR="00A935D1" w:rsidRPr="00A935D1" w:rsidRDefault="00A935D1">
      <w:pPr>
        <w:pStyle w:val="ConsPlusNonformat"/>
        <w:jc w:val="both"/>
      </w:pPr>
      <w:r w:rsidRPr="00A935D1">
        <w:t>Главный врач _____________________________________________________</w:t>
      </w:r>
    </w:p>
    <w:p w:rsidR="00A935D1" w:rsidRPr="00A935D1" w:rsidRDefault="00A935D1">
      <w:pPr>
        <w:pStyle w:val="ConsPlusNonformat"/>
        <w:jc w:val="both"/>
      </w:pPr>
      <w:r w:rsidRPr="00A935D1">
        <w:t xml:space="preserve">                    (подпись)                  (И.О.Ф.)</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p>
    <w:p w:rsidR="00A935D1" w:rsidRPr="00A935D1" w:rsidRDefault="00A935D1">
      <w:pPr>
        <w:pStyle w:val="ConsPlusNonformat"/>
        <w:jc w:val="both"/>
      </w:pPr>
      <w:r w:rsidRPr="00A935D1">
        <w:t>М.П.</w:t>
      </w:r>
    </w:p>
    <w:p w:rsidR="00A935D1" w:rsidRPr="00A935D1" w:rsidRDefault="00A935D1">
      <w:pPr>
        <w:pStyle w:val="ConsPlusNonformat"/>
        <w:jc w:val="both"/>
      </w:pPr>
    </w:p>
    <w:p w:rsidR="00A935D1" w:rsidRPr="00A935D1" w:rsidRDefault="00A935D1">
      <w:pPr>
        <w:pStyle w:val="ConsPlusNonformat"/>
        <w:jc w:val="both"/>
      </w:pPr>
      <w:r w:rsidRPr="00A935D1">
        <w:t>Дата отправления извещения "__" ________ 20__ г.</w:t>
      </w:r>
    </w:p>
    <w:p w:rsidR="00A935D1" w:rsidRPr="00A935D1" w:rsidRDefault="00A935D1">
      <w:pPr>
        <w:pStyle w:val="ConsPlusNonformat"/>
        <w:jc w:val="both"/>
      </w:pPr>
      <w:r w:rsidRPr="00A935D1">
        <w:t>Подпись врача, пославшего извещение ____________   _______________</w:t>
      </w:r>
    </w:p>
    <w:p w:rsidR="00A935D1" w:rsidRPr="00A935D1" w:rsidRDefault="00A935D1">
      <w:pPr>
        <w:pStyle w:val="ConsPlusNonformat"/>
        <w:jc w:val="both"/>
      </w:pPr>
      <w:r w:rsidRPr="00A935D1">
        <w:t xml:space="preserve">                                                      (И.О.Ф.)</w:t>
      </w:r>
    </w:p>
    <w:p w:rsidR="00A935D1" w:rsidRPr="00A935D1" w:rsidRDefault="00A935D1">
      <w:pPr>
        <w:pStyle w:val="ConsPlusNonformat"/>
        <w:jc w:val="both"/>
      </w:pPr>
      <w:r w:rsidRPr="00A935D1">
        <w:lastRenderedPageBreak/>
        <w:t>__________________________________________________________________</w:t>
      </w:r>
    </w:p>
    <w:p w:rsidR="00A935D1" w:rsidRPr="00A935D1" w:rsidRDefault="00A935D1">
      <w:pPr>
        <w:pStyle w:val="ConsPlusNonformat"/>
        <w:jc w:val="both"/>
      </w:pPr>
    </w:p>
    <w:p w:rsidR="00A935D1" w:rsidRPr="00A935D1" w:rsidRDefault="00A935D1">
      <w:pPr>
        <w:pStyle w:val="ConsPlusNonformat"/>
        <w:jc w:val="both"/>
      </w:pPr>
      <w:r w:rsidRPr="00A935D1">
        <w:t>Дата получения извещения "__" _________ 20__ г.</w:t>
      </w:r>
    </w:p>
    <w:p w:rsidR="00A935D1" w:rsidRPr="00A935D1" w:rsidRDefault="00A935D1">
      <w:pPr>
        <w:pStyle w:val="ConsPlusNonformat"/>
        <w:jc w:val="both"/>
      </w:pPr>
      <w:r w:rsidRPr="00A935D1">
        <w:t>Подпись врача, получившего извещение __________   ________________</w:t>
      </w:r>
    </w:p>
    <w:p w:rsidR="00A935D1" w:rsidRPr="00A935D1" w:rsidRDefault="00A935D1">
      <w:pPr>
        <w:pStyle w:val="ConsPlusNonformat"/>
        <w:jc w:val="both"/>
      </w:pPr>
      <w:r w:rsidRPr="00A935D1">
        <w:t xml:space="preserve">                                                      (И.О.Ф.)</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3" w:name="P108"/>
      <w:bookmarkEnd w:id="3"/>
      <w:r w:rsidRPr="00A935D1">
        <w:t>Приложение N 2</w:t>
      </w:r>
    </w:p>
    <w:p w:rsidR="00A935D1" w:rsidRPr="00A935D1" w:rsidRDefault="00A935D1">
      <w:pPr>
        <w:pStyle w:val="ConsPlusNormal"/>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pStyle w:val="ConsPlusNormal"/>
      </w:pPr>
    </w:p>
    <w:p w:rsidR="00A935D1" w:rsidRPr="00A935D1" w:rsidRDefault="00A935D1">
      <w:pPr>
        <w:pStyle w:val="ConsPlusNonformat"/>
        <w:jc w:val="both"/>
      </w:pPr>
      <w:r w:rsidRPr="00A935D1">
        <w:t xml:space="preserve">                                  Код формы по ОКУД ______________</w:t>
      </w:r>
    </w:p>
    <w:p w:rsidR="00A935D1" w:rsidRPr="00A935D1" w:rsidRDefault="00A935D1">
      <w:pPr>
        <w:pStyle w:val="ConsPlusNonformat"/>
        <w:jc w:val="both"/>
      </w:pPr>
      <w:r w:rsidRPr="00A935D1">
        <w:t xml:space="preserve">                                  Код учреждения по ОКПО _________</w:t>
      </w:r>
    </w:p>
    <w:p w:rsidR="00A935D1" w:rsidRPr="00A935D1" w:rsidRDefault="00A935D1">
      <w:pPr>
        <w:pStyle w:val="ConsPlusNonformat"/>
        <w:jc w:val="both"/>
      </w:pPr>
      <w:r w:rsidRPr="00A935D1">
        <w:t>Министерство здравоохранения      Медицинская документация _______</w:t>
      </w:r>
    </w:p>
    <w:p w:rsidR="00A935D1" w:rsidRPr="00A935D1" w:rsidRDefault="00A935D1">
      <w:pPr>
        <w:pStyle w:val="ConsPlusNonformat"/>
        <w:jc w:val="both"/>
      </w:pPr>
      <w:r w:rsidRPr="00A935D1">
        <w:t>Российской Федерации</w:t>
      </w:r>
    </w:p>
    <w:p w:rsidR="00A935D1" w:rsidRPr="00A935D1" w:rsidRDefault="00A935D1">
      <w:pPr>
        <w:pStyle w:val="ConsPlusNonformat"/>
        <w:jc w:val="both"/>
      </w:pPr>
      <w:r w:rsidRPr="00A935D1">
        <w:t>Наименование учреждения                Форма N ___/у-2001 г.</w:t>
      </w:r>
    </w:p>
    <w:p w:rsidR="00A935D1" w:rsidRPr="00A935D1" w:rsidRDefault="00A935D1">
      <w:pPr>
        <w:pStyle w:val="ConsPlusNonformat"/>
        <w:jc w:val="both"/>
      </w:pPr>
    </w:p>
    <w:p w:rsidR="00A935D1" w:rsidRPr="00A935D1" w:rsidRDefault="00A935D1">
      <w:pPr>
        <w:pStyle w:val="ConsPlusNonformat"/>
        <w:jc w:val="both"/>
      </w:pPr>
      <w:r w:rsidRPr="00A935D1">
        <w:t>УТВЕРЖДАЮ</w:t>
      </w:r>
    </w:p>
    <w:p w:rsidR="00A935D1" w:rsidRPr="00A935D1" w:rsidRDefault="00A935D1">
      <w:pPr>
        <w:pStyle w:val="ConsPlusNonformat"/>
        <w:jc w:val="both"/>
      </w:pPr>
      <w:r w:rsidRPr="00A935D1">
        <w:t>Главный государственный</w:t>
      </w:r>
    </w:p>
    <w:p w:rsidR="00A935D1" w:rsidRPr="00A935D1" w:rsidRDefault="00A935D1">
      <w:pPr>
        <w:pStyle w:val="ConsPlusNonformat"/>
        <w:jc w:val="both"/>
      </w:pPr>
      <w:r w:rsidRPr="00A935D1">
        <w:t>санитарный врач по</w:t>
      </w:r>
    </w:p>
    <w:p w:rsidR="00A935D1" w:rsidRPr="00A935D1" w:rsidRDefault="00A935D1">
      <w:pPr>
        <w:pStyle w:val="ConsPlusNonformat"/>
        <w:jc w:val="both"/>
      </w:pPr>
      <w:r w:rsidRPr="00A935D1">
        <w:t>_____________________________</w:t>
      </w:r>
    </w:p>
    <w:p w:rsidR="00A935D1" w:rsidRPr="00A935D1" w:rsidRDefault="00A935D1">
      <w:pPr>
        <w:pStyle w:val="ConsPlusNonformat"/>
        <w:jc w:val="both"/>
      </w:pPr>
      <w:r w:rsidRPr="00A935D1">
        <w:t>(административная территория)</w:t>
      </w:r>
    </w:p>
    <w:p w:rsidR="00A935D1" w:rsidRPr="00A935D1" w:rsidRDefault="00A935D1">
      <w:pPr>
        <w:pStyle w:val="ConsPlusNonformat"/>
        <w:jc w:val="both"/>
      </w:pPr>
      <w:r w:rsidRPr="00A935D1">
        <w:t>_____________________________</w:t>
      </w:r>
    </w:p>
    <w:p w:rsidR="00A935D1" w:rsidRPr="00A935D1" w:rsidRDefault="00A935D1">
      <w:pPr>
        <w:pStyle w:val="ConsPlusNonformat"/>
        <w:jc w:val="both"/>
      </w:pPr>
      <w:r w:rsidRPr="00A935D1">
        <w:t xml:space="preserve">     (И.О.Ф., подпись)</w:t>
      </w:r>
    </w:p>
    <w:p w:rsidR="00A935D1" w:rsidRPr="00A935D1" w:rsidRDefault="00A935D1">
      <w:pPr>
        <w:pStyle w:val="ConsPlusNonformat"/>
        <w:jc w:val="both"/>
      </w:pPr>
      <w:r w:rsidRPr="00A935D1">
        <w:t>"__" _____________ 20__ г.</w:t>
      </w:r>
    </w:p>
    <w:p w:rsidR="00A935D1" w:rsidRPr="00A935D1" w:rsidRDefault="00A935D1">
      <w:pPr>
        <w:pStyle w:val="ConsPlusNonformat"/>
        <w:jc w:val="both"/>
      </w:pPr>
      <w:r w:rsidRPr="00A935D1">
        <w:t xml:space="preserve">         дата</w:t>
      </w:r>
    </w:p>
    <w:p w:rsidR="00A935D1" w:rsidRPr="00A935D1" w:rsidRDefault="00A935D1">
      <w:pPr>
        <w:pStyle w:val="ConsPlusNonformat"/>
        <w:jc w:val="both"/>
      </w:pPr>
      <w:r w:rsidRPr="00A935D1">
        <w:t>Печать учреждения</w:t>
      </w:r>
    </w:p>
    <w:p w:rsidR="00A935D1" w:rsidRPr="00A935D1" w:rsidRDefault="00A935D1">
      <w:pPr>
        <w:pStyle w:val="ConsPlusNonformat"/>
        <w:jc w:val="both"/>
      </w:pPr>
    </w:p>
    <w:p w:rsidR="00A935D1" w:rsidRPr="00A935D1" w:rsidRDefault="00A935D1">
      <w:pPr>
        <w:pStyle w:val="ConsPlusNonformat"/>
        <w:jc w:val="both"/>
      </w:pPr>
      <w:r w:rsidRPr="00A935D1">
        <w:t xml:space="preserve">              САНИТАРНО-ГИГИЕНИЧЕСКАЯ ХАРАКТЕРИСТИКА</w:t>
      </w:r>
    </w:p>
    <w:p w:rsidR="00A935D1" w:rsidRPr="00A935D1" w:rsidRDefault="00A935D1">
      <w:pPr>
        <w:pStyle w:val="ConsPlusNonformat"/>
        <w:jc w:val="both"/>
      </w:pPr>
      <w:r w:rsidRPr="00A935D1">
        <w:t xml:space="preserve">          УСЛОВИЙ ТРУДА РАБОТНИКА ПРИ ПОДОЗРЕНИИ У НЕГО</w:t>
      </w:r>
    </w:p>
    <w:p w:rsidR="00A935D1" w:rsidRPr="00A935D1" w:rsidRDefault="00A935D1">
      <w:pPr>
        <w:pStyle w:val="ConsPlusNonformat"/>
        <w:jc w:val="both"/>
      </w:pPr>
      <w:r w:rsidRPr="00A935D1">
        <w:t xml:space="preserve">         ПРОФЕССИОНАЛЬНОГО ЗАБОЛЕВАНИЯ (ОТРАВЛЕНИЯ) &lt;*&gt;</w:t>
      </w:r>
    </w:p>
    <w:p w:rsidR="00A935D1" w:rsidRPr="00A935D1" w:rsidRDefault="00A935D1">
      <w:pPr>
        <w:pStyle w:val="ConsPlusNonformat"/>
        <w:jc w:val="both"/>
      </w:pPr>
    </w:p>
    <w:p w:rsidR="00A935D1" w:rsidRPr="00A935D1" w:rsidRDefault="00A935D1">
      <w:pPr>
        <w:pStyle w:val="ConsPlusNonformat"/>
        <w:jc w:val="both"/>
      </w:pPr>
      <w:r w:rsidRPr="00A935D1">
        <w:t xml:space="preserve">                _________________________ N _____</w:t>
      </w:r>
    </w:p>
    <w:p w:rsidR="00A935D1" w:rsidRPr="00A935D1" w:rsidRDefault="00A935D1">
      <w:pPr>
        <w:pStyle w:val="ConsPlusNonformat"/>
        <w:jc w:val="both"/>
      </w:pPr>
      <w:r w:rsidRPr="00A935D1">
        <w:t xml:space="preserve">                    число, месяц, год</w:t>
      </w:r>
    </w:p>
    <w:p w:rsidR="00A935D1" w:rsidRPr="00A935D1" w:rsidRDefault="00A935D1">
      <w:pPr>
        <w:pStyle w:val="ConsPlusNonformat"/>
        <w:jc w:val="both"/>
      </w:pPr>
    </w:p>
    <w:p w:rsidR="00A935D1" w:rsidRPr="00A935D1" w:rsidRDefault="00A935D1">
      <w:pPr>
        <w:pStyle w:val="ConsPlusNonformat"/>
        <w:jc w:val="both"/>
      </w:pPr>
      <w:r w:rsidRPr="00A935D1">
        <w:t xml:space="preserve">    --------------------------------</w:t>
      </w:r>
    </w:p>
    <w:p w:rsidR="00A935D1" w:rsidRPr="00A935D1" w:rsidRDefault="00A935D1">
      <w:pPr>
        <w:pStyle w:val="ConsPlusNonformat"/>
        <w:jc w:val="both"/>
      </w:pPr>
      <w:r w:rsidRPr="00A935D1">
        <w:t xml:space="preserve">    &lt;*&gt;  Далее   по   тексту   используется   термин   "санитарно-</w:t>
      </w:r>
    </w:p>
    <w:p w:rsidR="00A935D1" w:rsidRPr="00A935D1" w:rsidRDefault="00A935D1">
      <w:pPr>
        <w:pStyle w:val="ConsPlusNonformat"/>
        <w:jc w:val="both"/>
      </w:pPr>
      <w:r w:rsidRPr="00A935D1">
        <w:t>гигиеническая характеристика".</w:t>
      </w:r>
    </w:p>
    <w:p w:rsidR="00A935D1" w:rsidRPr="00A935D1" w:rsidRDefault="00A935D1">
      <w:pPr>
        <w:pStyle w:val="ConsPlusNonformat"/>
        <w:jc w:val="both"/>
      </w:pPr>
    </w:p>
    <w:p w:rsidR="00A935D1" w:rsidRPr="00A935D1" w:rsidRDefault="00A935D1">
      <w:pPr>
        <w:pStyle w:val="ConsPlusNonformat"/>
        <w:jc w:val="both"/>
      </w:pPr>
      <w:r w:rsidRPr="00A935D1">
        <w:t>1. Работник ______________________________________________________</w:t>
      </w:r>
    </w:p>
    <w:p w:rsidR="00A935D1" w:rsidRPr="00A935D1" w:rsidRDefault="00A935D1">
      <w:pPr>
        <w:pStyle w:val="ConsPlusNonformat"/>
        <w:jc w:val="both"/>
      </w:pPr>
      <w:r w:rsidRPr="00A935D1">
        <w:t xml:space="preserve">                            фамилия, имя, отчество</w:t>
      </w:r>
    </w:p>
    <w:p w:rsidR="00A935D1" w:rsidRPr="00A935D1" w:rsidRDefault="00A935D1">
      <w:pPr>
        <w:pStyle w:val="ConsPlusNonformat"/>
        <w:jc w:val="both"/>
      </w:pPr>
      <w:r w:rsidRPr="00A935D1">
        <w:t>1.1. Год рождения ________________________________________________</w:t>
      </w:r>
    </w:p>
    <w:p w:rsidR="00A935D1" w:rsidRPr="00A935D1" w:rsidRDefault="00A935D1">
      <w:pPr>
        <w:pStyle w:val="ConsPlusNonformat"/>
        <w:jc w:val="both"/>
      </w:pPr>
      <w:r w:rsidRPr="00A935D1">
        <w:t>1.2. Основанием для составления настоящей  санитарно-гигиенической</w:t>
      </w:r>
    </w:p>
    <w:p w:rsidR="00A935D1" w:rsidRPr="00A935D1" w:rsidRDefault="00A935D1">
      <w:pPr>
        <w:pStyle w:val="ConsPlusNonformat"/>
        <w:jc w:val="both"/>
      </w:pPr>
      <w:r w:rsidRPr="00A935D1">
        <w:t>характеристики является извещение 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наименование лечебно-профилактического учреждения,</w:t>
      </w:r>
    </w:p>
    <w:p w:rsidR="00A935D1" w:rsidRPr="00A935D1" w:rsidRDefault="00A935D1">
      <w:pPr>
        <w:pStyle w:val="ConsPlusNonformat"/>
        <w:jc w:val="both"/>
      </w:pPr>
      <w:r w:rsidRPr="00A935D1">
        <w:t xml:space="preserve">                     юридический адрес, дата</w:t>
      </w:r>
    </w:p>
    <w:p w:rsidR="00A935D1" w:rsidRPr="00A935D1" w:rsidRDefault="00A935D1">
      <w:pPr>
        <w:pStyle w:val="ConsPlusNonformat"/>
        <w:jc w:val="both"/>
      </w:pPr>
      <w:r w:rsidRPr="00A935D1">
        <w:t>2. Наименование предприятия (работодателя) _______________________</w:t>
      </w:r>
    </w:p>
    <w:p w:rsidR="00A935D1" w:rsidRPr="00A935D1" w:rsidRDefault="00A935D1">
      <w:pPr>
        <w:pStyle w:val="ConsPlusNonformat"/>
        <w:jc w:val="both"/>
      </w:pPr>
      <w:r w:rsidRPr="00A935D1">
        <w:t xml:space="preserve">                                             полное наименование,</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юридический адрес, фактический адрес, форма собственности,</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коды: ОКФС, ОКПО, ОКОНХ</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2.1. Наименование объекта (цеха, участка, мастерской и пр.) ______</w:t>
      </w:r>
    </w:p>
    <w:p w:rsidR="00A935D1" w:rsidRPr="00A935D1" w:rsidRDefault="00A935D1">
      <w:pPr>
        <w:pStyle w:val="ConsPlusNonformat"/>
        <w:jc w:val="both"/>
      </w:pPr>
      <w:r w:rsidRPr="00A935D1">
        <w:lastRenderedPageBreak/>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2.2. Лицензия на вид деятельности работодателя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3. Профессия или должность работника 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по ОКПДТР или по ОКПРД ОК 016-94</w:t>
      </w:r>
    </w:p>
    <w:p w:rsidR="00A935D1" w:rsidRPr="00A935D1" w:rsidRDefault="00A935D1">
      <w:pPr>
        <w:pStyle w:val="ConsPlusNonformat"/>
        <w:jc w:val="both"/>
      </w:pPr>
      <w:r w:rsidRPr="00A935D1">
        <w:t>3.1. Общий стаж работы ___________________________________________</w:t>
      </w:r>
    </w:p>
    <w:p w:rsidR="00A935D1" w:rsidRPr="00A935D1" w:rsidRDefault="00A935D1">
      <w:pPr>
        <w:pStyle w:val="ConsPlusNonformat"/>
        <w:jc w:val="both"/>
      </w:pPr>
      <w:r w:rsidRPr="00A935D1">
        <w:t>3.2. Стаж работы в данной профессии (должности)</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3.3. Стаж работы в условиях воздействия опасных, вредных веществ и</w:t>
      </w:r>
    </w:p>
    <w:p w:rsidR="00A935D1" w:rsidRPr="00A935D1" w:rsidRDefault="00A935D1">
      <w:pPr>
        <w:pStyle w:val="ConsPlusNonformat"/>
        <w:jc w:val="both"/>
      </w:pPr>
      <w:r w:rsidRPr="00A935D1">
        <w:t>неблагоприятных  производственных факторов,  которые могли вызвать</w:t>
      </w:r>
    </w:p>
    <w:p w:rsidR="00A935D1" w:rsidRPr="00A935D1" w:rsidRDefault="00A935D1">
      <w:pPr>
        <w:pStyle w:val="ConsPlusNonformat"/>
        <w:jc w:val="both"/>
      </w:pPr>
      <w:r w:rsidRPr="00A935D1">
        <w:t>профзаболевание (отравление) 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3.4. Профмаршрут (согласно записям в трудовой книжке) 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Примечание: работа в особых  условиях,  а  также  виды  фактически</w:t>
      </w:r>
    </w:p>
    <w:p w:rsidR="00A935D1" w:rsidRPr="00A935D1" w:rsidRDefault="00A935D1">
      <w:pPr>
        <w:pStyle w:val="ConsPlusNonformat"/>
        <w:jc w:val="both"/>
      </w:pPr>
      <w:r w:rsidRPr="00A935D1">
        <w:t>выполняемых  работ,  не  указанных  в трудовой книжке,  вносятся с</w:t>
      </w:r>
    </w:p>
    <w:p w:rsidR="00A935D1" w:rsidRPr="00A935D1" w:rsidRDefault="00A935D1">
      <w:pPr>
        <w:pStyle w:val="ConsPlusNonformat"/>
        <w:jc w:val="both"/>
      </w:pPr>
      <w:r w:rsidRPr="00A935D1">
        <w:t>отметкой "со  слов  работающего"  (без  письменного  подтверждения</w:t>
      </w:r>
    </w:p>
    <w:p w:rsidR="00A935D1" w:rsidRPr="00A935D1" w:rsidRDefault="00A935D1">
      <w:pPr>
        <w:pStyle w:val="ConsPlusNonformat"/>
        <w:jc w:val="both"/>
      </w:pPr>
      <w:r w:rsidRPr="00A935D1">
        <w:t>работника и подтверждения работодателем или свидетелями информация</w:t>
      </w:r>
    </w:p>
    <w:p w:rsidR="00A935D1" w:rsidRPr="00A935D1" w:rsidRDefault="00A935D1">
      <w:pPr>
        <w:pStyle w:val="ConsPlusNonformat"/>
        <w:jc w:val="both"/>
      </w:pPr>
      <w:r w:rsidRPr="00A935D1">
        <w:t>однозначно не признается).</w:t>
      </w:r>
    </w:p>
    <w:p w:rsidR="00A935D1" w:rsidRPr="00A935D1" w:rsidRDefault="00A935D1">
      <w:pPr>
        <w:pStyle w:val="ConsPlusNonformat"/>
        <w:jc w:val="both"/>
      </w:pP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4. Описание условий труда на данном участке</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достаточность площади, объема, расстановка</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оборудования и его характеристика (герметизация,</w:t>
      </w:r>
    </w:p>
    <w:p w:rsidR="00A935D1" w:rsidRPr="00A935D1" w:rsidRDefault="00A935D1">
      <w:pPr>
        <w:pStyle w:val="ConsPlusNonformat"/>
        <w:jc w:val="both"/>
      </w:pPr>
      <w:r w:rsidRPr="00A935D1">
        <w:t xml:space="preserve">          автоматизация, паспорта вентустановок и др.),</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состояние световой среды, НТД на оборудование,</w:t>
      </w:r>
    </w:p>
    <w:p w:rsidR="00A935D1" w:rsidRPr="00A935D1" w:rsidRDefault="00A935D1">
      <w:pPr>
        <w:pStyle w:val="ConsPlusNonformat"/>
        <w:jc w:val="both"/>
      </w:pPr>
      <w:r w:rsidRPr="00A935D1">
        <w:t xml:space="preserve">            несоблюдение технологических регламентов,</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производственного процесса, нарушения режима</w:t>
      </w:r>
    </w:p>
    <w:p w:rsidR="00A935D1" w:rsidRPr="00A935D1" w:rsidRDefault="00A935D1">
      <w:pPr>
        <w:pStyle w:val="ConsPlusNonformat"/>
        <w:jc w:val="both"/>
      </w:pPr>
      <w:r w:rsidRPr="00A935D1">
        <w:t xml:space="preserve">      эксплуатации технологического оборудования, приборов,</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рабочего инструментария; нарушения режима труда,</w:t>
      </w:r>
    </w:p>
    <w:p w:rsidR="00A935D1" w:rsidRPr="00A935D1" w:rsidRDefault="00A935D1">
      <w:pPr>
        <w:pStyle w:val="ConsPlusNonformat"/>
        <w:jc w:val="both"/>
      </w:pPr>
      <w:r w:rsidRPr="00A935D1">
        <w:t xml:space="preserve">           наличие аварийных ситуаций, выход из строя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защитных средств, освещения; несоблюдение санитарных</w:t>
      </w:r>
    </w:p>
    <w:p w:rsidR="00A935D1" w:rsidRPr="00A935D1" w:rsidRDefault="00A935D1">
      <w:pPr>
        <w:pStyle w:val="ConsPlusNonformat"/>
        <w:jc w:val="both"/>
      </w:pPr>
      <w:r w:rsidRPr="00A935D1">
        <w:t xml:space="preserve">            правил, норм и гигиенических нормативов,</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правил по охране труда; несовершенство технологии,</w:t>
      </w:r>
    </w:p>
    <w:p w:rsidR="00A935D1" w:rsidRPr="00A935D1" w:rsidRDefault="00A935D1">
      <w:pPr>
        <w:pStyle w:val="ConsPlusNonformat"/>
        <w:jc w:val="both"/>
      </w:pPr>
      <w:r w:rsidRPr="00A935D1">
        <w:t xml:space="preserve">            механизмов, оборудования, инструментария;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неэффективность работы вентиляции, кондиционирования</w:t>
      </w:r>
    </w:p>
    <w:p w:rsidR="00A935D1" w:rsidRPr="00A935D1" w:rsidRDefault="00A935D1">
      <w:pPr>
        <w:pStyle w:val="ConsPlusNonformat"/>
        <w:jc w:val="both"/>
      </w:pPr>
      <w:r w:rsidRPr="00A935D1">
        <w:t xml:space="preserve">             воздуха, защитных средств, механизмов,</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средств индивидуальной защиты; отсутствие мер и средств</w:t>
      </w:r>
    </w:p>
    <w:p w:rsidR="00A935D1" w:rsidRPr="00A935D1" w:rsidRDefault="00A935D1">
      <w:pPr>
        <w:pStyle w:val="ConsPlusNonformat"/>
        <w:jc w:val="both"/>
      </w:pPr>
      <w:r w:rsidRPr="00A935D1">
        <w:t xml:space="preserve">                     спасательного характера</w:t>
      </w:r>
    </w:p>
    <w:p w:rsidR="00A935D1" w:rsidRPr="00A935D1" w:rsidRDefault="00A935D1">
      <w:pPr>
        <w:pStyle w:val="ConsPlusNonformat"/>
        <w:jc w:val="both"/>
      </w:pPr>
      <w:r w:rsidRPr="00A935D1">
        <w:t>Работа на   открытой   территории:   показатели   максимальной   и</w:t>
      </w:r>
    </w:p>
    <w:p w:rsidR="00A935D1" w:rsidRPr="00A935D1" w:rsidRDefault="00A935D1">
      <w:pPr>
        <w:pStyle w:val="ConsPlusNonformat"/>
        <w:jc w:val="both"/>
      </w:pPr>
      <w:r w:rsidRPr="00A935D1">
        <w:t>минимальной среднемесячной   температуры   воздуха,  относительная</w:t>
      </w:r>
    </w:p>
    <w:p w:rsidR="00A935D1" w:rsidRPr="00A935D1" w:rsidRDefault="00A935D1">
      <w:pPr>
        <w:pStyle w:val="ConsPlusNonformat"/>
        <w:jc w:val="both"/>
      </w:pPr>
      <w:r w:rsidRPr="00A935D1">
        <w:t>влажность, скорость ветра, интенсивность прямой солнечной радиации</w:t>
      </w:r>
    </w:p>
    <w:p w:rsidR="00A935D1" w:rsidRPr="00A935D1" w:rsidRDefault="00A935D1">
      <w:pPr>
        <w:pStyle w:val="ConsPlusNonformat"/>
        <w:jc w:val="both"/>
      </w:pPr>
      <w:r w:rsidRPr="00A935D1">
        <w:t>для данной местности, для теплого и холодного периодов 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lastRenderedPageBreak/>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4.1. Детальное   описание  выполняемых  технологических  операций,</w:t>
      </w:r>
    </w:p>
    <w:p w:rsidR="00A935D1" w:rsidRPr="00A935D1" w:rsidRDefault="00A935D1">
      <w:pPr>
        <w:pStyle w:val="ConsPlusNonformat"/>
        <w:jc w:val="both"/>
      </w:pPr>
      <w:r w:rsidRPr="00A935D1">
        <w:t>производственной деятельности с указанием  всех  вредных  факторов</w:t>
      </w:r>
    </w:p>
    <w:p w:rsidR="00A935D1" w:rsidRPr="00A935D1" w:rsidRDefault="00A935D1">
      <w:pPr>
        <w:pStyle w:val="ConsPlusNonformat"/>
        <w:jc w:val="both"/>
      </w:pPr>
      <w:r w:rsidRPr="00A935D1">
        <w:t>производственной среды   и   трудового  процесса,  их  источников,</w:t>
      </w:r>
    </w:p>
    <w:p w:rsidR="00A935D1" w:rsidRPr="00A935D1" w:rsidRDefault="00A935D1">
      <w:pPr>
        <w:pStyle w:val="ConsPlusNonformat"/>
        <w:jc w:val="both"/>
      </w:pPr>
      <w:r w:rsidRPr="00A935D1">
        <w:t>длительность времени  их  воздействия  в  %   (технологическая   и</w:t>
      </w:r>
    </w:p>
    <w:p w:rsidR="00A935D1" w:rsidRPr="00A935D1" w:rsidRDefault="00A935D1">
      <w:pPr>
        <w:pStyle w:val="ConsPlusNonformat"/>
        <w:jc w:val="both"/>
      </w:pPr>
      <w:r w:rsidRPr="00A935D1">
        <w:t>техническая документация:  ТР,  ТК,  хронометраж,  технологический</w:t>
      </w:r>
    </w:p>
    <w:p w:rsidR="00A935D1" w:rsidRPr="00A935D1" w:rsidRDefault="00A935D1">
      <w:pPr>
        <w:pStyle w:val="ConsPlusNonformat"/>
        <w:jc w:val="both"/>
      </w:pPr>
      <w:r w:rsidRPr="00A935D1">
        <w:t>режим, материалы аттестации рабочих мест) 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4.2. Состав и рецептура применяемых веществ  и  материалов  (ГОСТ,</w:t>
      </w:r>
    </w:p>
    <w:p w:rsidR="00A935D1" w:rsidRPr="00A935D1" w:rsidRDefault="00A935D1">
      <w:pPr>
        <w:pStyle w:val="ConsPlusNonformat"/>
        <w:jc w:val="both"/>
      </w:pPr>
      <w:r w:rsidRPr="00A935D1">
        <w:t>ТУ, ТР,  рабочая  инструкция,  инструкции по технике безопасности,</w:t>
      </w:r>
    </w:p>
    <w:p w:rsidR="00A935D1" w:rsidRPr="00A935D1" w:rsidRDefault="00A935D1">
      <w:pPr>
        <w:pStyle w:val="ConsPlusNonformat"/>
        <w:jc w:val="both"/>
      </w:pPr>
      <w:r w:rsidRPr="00A935D1">
        <w:t>санитарно-эпидемиологическое заключение и др.) 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4.3. Характеристика   режимов  труда  и  отдыха:  вахтовый  метод,</w:t>
      </w:r>
    </w:p>
    <w:p w:rsidR="00A935D1" w:rsidRPr="00A935D1" w:rsidRDefault="00A935D1">
      <w:pPr>
        <w:pStyle w:val="ConsPlusNonformat"/>
        <w:jc w:val="both"/>
      </w:pPr>
      <w:r w:rsidRPr="00A935D1">
        <w:t>сменность, наличие,      продолжительность      и       соблюдение</w:t>
      </w:r>
    </w:p>
    <w:p w:rsidR="00A935D1" w:rsidRPr="00A935D1" w:rsidRDefault="00A935D1">
      <w:pPr>
        <w:pStyle w:val="ConsPlusNonformat"/>
        <w:jc w:val="both"/>
      </w:pPr>
      <w:r w:rsidRPr="00A935D1">
        <w:t>регламентированных перерывов   (табель  учета  рабочего  времени),</w:t>
      </w:r>
    </w:p>
    <w:p w:rsidR="00A935D1" w:rsidRPr="00A935D1" w:rsidRDefault="00A935D1">
      <w:pPr>
        <w:pStyle w:val="ConsPlusNonformat"/>
        <w:jc w:val="both"/>
      </w:pPr>
      <w:r w:rsidRPr="00A935D1">
        <w:t>наличие сверхурочных работ 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4.4. Использование средств  индивидуальной  защиты  (СИЗ):  марки,</w:t>
      </w:r>
    </w:p>
    <w:p w:rsidR="00A935D1" w:rsidRPr="00A935D1" w:rsidRDefault="00A935D1">
      <w:pPr>
        <w:pStyle w:val="ConsPlusNonformat"/>
        <w:jc w:val="both"/>
      </w:pPr>
      <w:r w:rsidRPr="00A935D1">
        <w:t>обеспеченность с    учетом    соответствующего    неблагоприятного</w:t>
      </w:r>
    </w:p>
    <w:p w:rsidR="00A935D1" w:rsidRPr="00A935D1" w:rsidRDefault="00A935D1">
      <w:pPr>
        <w:pStyle w:val="ConsPlusNonformat"/>
        <w:jc w:val="both"/>
      </w:pPr>
      <w:r w:rsidRPr="00A935D1">
        <w:t>производственного фактора,  систематичность применения,  нарушение</w:t>
      </w:r>
    </w:p>
    <w:p w:rsidR="00A935D1" w:rsidRPr="00A935D1" w:rsidRDefault="00A935D1">
      <w:pPr>
        <w:pStyle w:val="ConsPlusNonformat"/>
        <w:jc w:val="both"/>
      </w:pPr>
      <w:r w:rsidRPr="00A935D1">
        <w:t>правил использования, хранения и применения (ГОСТ ССБТ, инструкция</w:t>
      </w:r>
    </w:p>
    <w:p w:rsidR="00A935D1" w:rsidRPr="00A935D1" w:rsidRDefault="00A935D1">
      <w:pPr>
        <w:pStyle w:val="ConsPlusNonformat"/>
        <w:jc w:val="both"/>
      </w:pPr>
      <w:r w:rsidRPr="00A935D1">
        <w:t>по охране труда) 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5. Состояние  производственной  среды  в  зависимости  от  вредных</w:t>
      </w:r>
    </w:p>
    <w:p w:rsidR="00A935D1" w:rsidRPr="00A935D1" w:rsidRDefault="00A935D1">
      <w:pPr>
        <w:pStyle w:val="ConsPlusNonformat"/>
        <w:jc w:val="both"/>
      </w:pPr>
      <w:r w:rsidRPr="00A935D1">
        <w:t>производственных факторов на рабочих местах. Данные лабораторных и</w:t>
      </w:r>
    </w:p>
    <w:p w:rsidR="00A935D1" w:rsidRPr="00A935D1" w:rsidRDefault="00A935D1">
      <w:pPr>
        <w:pStyle w:val="ConsPlusNonformat"/>
        <w:jc w:val="both"/>
      </w:pPr>
      <w:r w:rsidRPr="00A935D1">
        <w:t>инструментальных исследований   (по   возможности   приводятся   в</w:t>
      </w:r>
    </w:p>
    <w:p w:rsidR="00A935D1" w:rsidRPr="00A935D1" w:rsidRDefault="00A935D1">
      <w:pPr>
        <w:pStyle w:val="ConsPlusNonformat"/>
        <w:jc w:val="both"/>
      </w:pPr>
      <w:r w:rsidRPr="00A935D1">
        <w:t>динамике за  5  лет).  Организации, их  проводившие.  Сведения   о</w:t>
      </w:r>
    </w:p>
    <w:p w:rsidR="00A935D1" w:rsidRPr="00A935D1" w:rsidRDefault="00A935D1">
      <w:pPr>
        <w:pStyle w:val="ConsPlusNonformat"/>
        <w:jc w:val="both"/>
      </w:pPr>
      <w:r w:rsidRPr="00A935D1">
        <w:t>лабораториях (испытательных  центрах),  проводивших  исследования,</w:t>
      </w:r>
    </w:p>
    <w:p w:rsidR="00A935D1" w:rsidRPr="00A935D1" w:rsidRDefault="00A935D1">
      <w:pPr>
        <w:pStyle w:val="ConsPlusNonformat"/>
        <w:jc w:val="both"/>
      </w:pPr>
      <w:r w:rsidRPr="00A935D1">
        <w:t>дата проведения указанных исследований. Если используются архивные</w:t>
      </w:r>
    </w:p>
    <w:p w:rsidR="00A935D1" w:rsidRPr="00A935D1" w:rsidRDefault="00A935D1">
      <w:pPr>
        <w:pStyle w:val="ConsPlusNonformat"/>
        <w:jc w:val="both"/>
      </w:pPr>
      <w:r w:rsidRPr="00A935D1">
        <w:t>или литературные   данные,   указать  источник,  год.  Обязательно</w:t>
      </w:r>
    </w:p>
    <w:p w:rsidR="00A935D1" w:rsidRPr="00A935D1" w:rsidRDefault="00A935D1">
      <w:pPr>
        <w:pStyle w:val="ConsPlusNonformat"/>
        <w:jc w:val="both"/>
      </w:pPr>
      <w:r w:rsidRPr="00A935D1">
        <w:t>указывается время воздействия вредного фактора в течение смены 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6. Содержание в воздухе рабочей зоны  вредных  веществ  химической</w:t>
      </w:r>
    </w:p>
    <w:p w:rsidR="00A935D1" w:rsidRPr="00A935D1" w:rsidRDefault="00A935D1">
      <w:pPr>
        <w:pStyle w:val="ConsPlusNonformat"/>
        <w:jc w:val="both"/>
      </w:pPr>
      <w:r w:rsidRPr="00A935D1">
        <w:t>природы:</w:t>
      </w:r>
    </w:p>
    <w:p w:rsidR="00A935D1" w:rsidRPr="00A935D1" w:rsidRDefault="00A935D1">
      <w:pPr>
        <w:pStyle w:val="ConsPlusNonformat"/>
        <w:jc w:val="both"/>
      </w:pPr>
      <w:r w:rsidRPr="00A935D1">
        <w:t>фактическая концентрация, ПДК, кратность превышения</w:t>
      </w:r>
    </w:p>
    <w:p w:rsidR="00A935D1" w:rsidRPr="00A935D1" w:rsidRDefault="00A935D1">
      <w:pPr>
        <w:pStyle w:val="ConsPlusNonformat"/>
        <w:jc w:val="both"/>
      </w:pPr>
      <w:r w:rsidRPr="00A935D1">
        <w:t>6.1. _____________________________________________________________</w:t>
      </w:r>
    </w:p>
    <w:p w:rsidR="00A935D1" w:rsidRPr="00A935D1" w:rsidRDefault="00A935D1">
      <w:pPr>
        <w:pStyle w:val="ConsPlusNonformat"/>
        <w:jc w:val="both"/>
      </w:pPr>
      <w:r w:rsidRPr="00A935D1">
        <w:t xml:space="preserve">        Вредные вещества 1 - 2 класса опасности, за исключением</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перечисленных ниже</w:t>
      </w:r>
    </w:p>
    <w:p w:rsidR="00A935D1" w:rsidRPr="00A935D1" w:rsidRDefault="00A935D1">
      <w:pPr>
        <w:pStyle w:val="ConsPlusNonformat"/>
        <w:jc w:val="both"/>
      </w:pPr>
      <w:r w:rsidRPr="00A935D1">
        <w:t>6.2. _____________________________________________________________</w:t>
      </w:r>
    </w:p>
    <w:p w:rsidR="00A935D1" w:rsidRPr="00A935D1" w:rsidRDefault="00A935D1">
      <w:pPr>
        <w:pStyle w:val="ConsPlusNonformat"/>
        <w:jc w:val="both"/>
      </w:pPr>
      <w:r w:rsidRPr="00A935D1">
        <w:t xml:space="preserve">        Вредные вещества 3 - 4 класса опасности, за исключением</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перечисленных ниже</w:t>
      </w:r>
    </w:p>
    <w:p w:rsidR="00A935D1" w:rsidRPr="00A935D1" w:rsidRDefault="00A935D1">
      <w:pPr>
        <w:pStyle w:val="ConsPlusNonformat"/>
        <w:jc w:val="both"/>
      </w:pPr>
      <w:r w:rsidRPr="00A935D1">
        <w:t>6.3. _____________________________________________________________</w:t>
      </w:r>
    </w:p>
    <w:p w:rsidR="00A935D1" w:rsidRPr="00A935D1" w:rsidRDefault="00A935D1">
      <w:pPr>
        <w:pStyle w:val="ConsPlusNonformat"/>
        <w:jc w:val="both"/>
      </w:pPr>
      <w:r w:rsidRPr="00A935D1">
        <w:t xml:space="preserve">           Вещества, опасные для развития острого отравления: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с остронаправленным механизмом действия, раздражающего действия</w:t>
      </w:r>
    </w:p>
    <w:p w:rsidR="00A935D1" w:rsidRPr="00A935D1" w:rsidRDefault="00A935D1">
      <w:pPr>
        <w:pStyle w:val="ConsPlusNonformat"/>
        <w:jc w:val="both"/>
      </w:pPr>
      <w:r w:rsidRPr="00A935D1">
        <w:t>6.4. _____________________________________________________________</w:t>
      </w:r>
    </w:p>
    <w:p w:rsidR="00A935D1" w:rsidRPr="00A935D1" w:rsidRDefault="00A935D1">
      <w:pPr>
        <w:pStyle w:val="ConsPlusNonformat"/>
        <w:jc w:val="both"/>
      </w:pPr>
      <w:r w:rsidRPr="00A935D1">
        <w:t xml:space="preserve">                             Канцерогены</w:t>
      </w:r>
    </w:p>
    <w:p w:rsidR="00A935D1" w:rsidRPr="00A935D1" w:rsidRDefault="00A935D1">
      <w:pPr>
        <w:pStyle w:val="ConsPlusNonformat"/>
        <w:jc w:val="both"/>
      </w:pPr>
      <w:r w:rsidRPr="00A935D1">
        <w:t>6.5. _____________________________________________________________</w:t>
      </w:r>
    </w:p>
    <w:p w:rsidR="00A935D1" w:rsidRPr="00A935D1" w:rsidRDefault="00A935D1">
      <w:pPr>
        <w:pStyle w:val="ConsPlusNonformat"/>
        <w:jc w:val="both"/>
      </w:pPr>
      <w:r w:rsidRPr="00A935D1">
        <w:t xml:space="preserve">                              Аллергены</w:t>
      </w:r>
    </w:p>
    <w:p w:rsidR="00A935D1" w:rsidRPr="00A935D1" w:rsidRDefault="00A935D1">
      <w:pPr>
        <w:pStyle w:val="ConsPlusNonformat"/>
        <w:jc w:val="both"/>
      </w:pPr>
      <w:r w:rsidRPr="00A935D1">
        <w:t>6.6. _____________________________________________________________</w:t>
      </w:r>
    </w:p>
    <w:p w:rsidR="00A935D1" w:rsidRPr="00A935D1" w:rsidRDefault="00A935D1">
      <w:pPr>
        <w:pStyle w:val="ConsPlusNonformat"/>
        <w:jc w:val="both"/>
      </w:pPr>
      <w:r w:rsidRPr="00A935D1">
        <w:t xml:space="preserve">               Противоопухолевые лекарственные средства,</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lastRenderedPageBreak/>
        <w:t xml:space="preserve">                       гормоны (эстрогены)</w:t>
      </w:r>
    </w:p>
    <w:p w:rsidR="00A935D1" w:rsidRPr="00A935D1" w:rsidRDefault="00A935D1">
      <w:pPr>
        <w:pStyle w:val="ConsPlusNonformat"/>
        <w:jc w:val="both"/>
      </w:pPr>
      <w:r w:rsidRPr="00A935D1">
        <w:t>6.7. _____________________________________________________________</w:t>
      </w:r>
    </w:p>
    <w:p w:rsidR="00A935D1" w:rsidRPr="00A935D1" w:rsidRDefault="00A935D1">
      <w:pPr>
        <w:pStyle w:val="ConsPlusNonformat"/>
        <w:jc w:val="both"/>
      </w:pPr>
      <w:r w:rsidRPr="00A935D1">
        <w:t xml:space="preserve">                      Наркотические анальгетики</w:t>
      </w:r>
    </w:p>
    <w:p w:rsidR="00A935D1" w:rsidRPr="00A935D1" w:rsidRDefault="00A935D1">
      <w:pPr>
        <w:pStyle w:val="ConsPlusNonformat"/>
        <w:jc w:val="both"/>
      </w:pPr>
      <w:r w:rsidRPr="00A935D1">
        <w:t>7. Уровни загрязнения кожных покровов вредными веществами 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согласно ГН</w:t>
      </w:r>
    </w:p>
    <w:p w:rsidR="00A935D1" w:rsidRPr="00A935D1" w:rsidRDefault="00A935D1">
      <w:pPr>
        <w:pStyle w:val="ConsPlusNonformat"/>
        <w:jc w:val="both"/>
      </w:pPr>
      <w:r w:rsidRPr="00A935D1">
        <w:t>8. Содержание   в   воздухе   рабочей   зоны   вредных    веществ,</w:t>
      </w:r>
    </w:p>
    <w:p w:rsidR="00A935D1" w:rsidRPr="00A935D1" w:rsidRDefault="00A935D1">
      <w:pPr>
        <w:pStyle w:val="ConsPlusNonformat"/>
        <w:jc w:val="both"/>
      </w:pPr>
      <w:r w:rsidRPr="00A935D1">
        <w:t>биологической природы (фактический уровень, ПДК, превышение ПДК __</w:t>
      </w:r>
    </w:p>
    <w:p w:rsidR="00A935D1" w:rsidRPr="00A935D1" w:rsidRDefault="00A935D1">
      <w:pPr>
        <w:pStyle w:val="ConsPlusNonformat"/>
        <w:jc w:val="both"/>
      </w:pPr>
      <w:r w:rsidRPr="00A935D1">
        <w:t>____ раз)</w:t>
      </w:r>
    </w:p>
    <w:p w:rsidR="00A935D1" w:rsidRPr="00A935D1" w:rsidRDefault="00A935D1">
      <w:pPr>
        <w:pStyle w:val="ConsPlusNonformat"/>
        <w:jc w:val="both"/>
      </w:pPr>
      <w:r w:rsidRPr="00A935D1">
        <w:t>8.1. _____________________________________________________________</w:t>
      </w:r>
    </w:p>
    <w:p w:rsidR="00A935D1" w:rsidRPr="00A935D1" w:rsidRDefault="00A935D1">
      <w:pPr>
        <w:pStyle w:val="ConsPlusNonformat"/>
        <w:jc w:val="both"/>
      </w:pPr>
      <w:r w:rsidRPr="00A935D1">
        <w:t xml:space="preserve">            Микроорганизмы-продуценты, препараты, содержащие</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живые клетки и споры микроорганизмов</w:t>
      </w:r>
    </w:p>
    <w:p w:rsidR="00A935D1" w:rsidRPr="00A935D1" w:rsidRDefault="00A935D1">
      <w:pPr>
        <w:pStyle w:val="ConsPlusNonformat"/>
        <w:jc w:val="both"/>
      </w:pPr>
      <w:r w:rsidRPr="00A935D1">
        <w:t>8.2. _____________________________________________________________</w:t>
      </w:r>
    </w:p>
    <w:p w:rsidR="00A935D1" w:rsidRPr="00A935D1" w:rsidRDefault="00A935D1">
      <w:pPr>
        <w:pStyle w:val="ConsPlusNonformat"/>
        <w:jc w:val="both"/>
      </w:pPr>
      <w:r w:rsidRPr="00A935D1">
        <w:t xml:space="preserve">                          Белковые препараты</w:t>
      </w:r>
    </w:p>
    <w:p w:rsidR="00A935D1" w:rsidRPr="00A935D1" w:rsidRDefault="00A935D1">
      <w:pPr>
        <w:pStyle w:val="ConsPlusNonformat"/>
        <w:jc w:val="both"/>
      </w:pPr>
      <w:r w:rsidRPr="00A935D1">
        <w:t>8.3. _____________________________________________________________</w:t>
      </w:r>
    </w:p>
    <w:p w:rsidR="00A935D1" w:rsidRPr="00A935D1" w:rsidRDefault="00A935D1">
      <w:pPr>
        <w:pStyle w:val="ConsPlusNonformat"/>
        <w:jc w:val="both"/>
      </w:pPr>
      <w:r w:rsidRPr="00A935D1">
        <w:t xml:space="preserve">                      Патогенные микроорганизмы</w:t>
      </w:r>
    </w:p>
    <w:p w:rsidR="00A935D1" w:rsidRPr="00A935D1" w:rsidRDefault="00A935D1">
      <w:pPr>
        <w:pStyle w:val="ConsPlusNonformat"/>
        <w:jc w:val="both"/>
      </w:pPr>
      <w:r w:rsidRPr="00A935D1">
        <w:t>8.4. Наличие контакта с возбудителями инфекционных и  паразитарных</w:t>
      </w:r>
    </w:p>
    <w:p w:rsidR="00A935D1" w:rsidRPr="00A935D1" w:rsidRDefault="00A935D1">
      <w:pPr>
        <w:pStyle w:val="ConsPlusNonformat"/>
        <w:jc w:val="both"/>
      </w:pPr>
      <w:r w:rsidRPr="00A935D1">
        <w:t>заболеваний ______________________________________________________</w:t>
      </w:r>
    </w:p>
    <w:p w:rsidR="00A935D1" w:rsidRPr="00A935D1" w:rsidRDefault="00A935D1">
      <w:pPr>
        <w:pStyle w:val="ConsPlusNonformat"/>
        <w:jc w:val="both"/>
      </w:pPr>
      <w:r w:rsidRPr="00A935D1">
        <w:t>9. Содержание  в  воздухе  рабочей  зоны аэрозолей преимущественно</w:t>
      </w:r>
    </w:p>
    <w:p w:rsidR="00A935D1" w:rsidRPr="00A935D1" w:rsidRDefault="00A935D1">
      <w:pPr>
        <w:pStyle w:val="ConsPlusNonformat"/>
        <w:jc w:val="both"/>
      </w:pPr>
      <w:r w:rsidRPr="00A935D1">
        <w:t>фиброгенного  действия,   асбестсодержащих    пыль:    фактическая</w:t>
      </w:r>
    </w:p>
    <w:p w:rsidR="00A935D1" w:rsidRPr="00A935D1" w:rsidRDefault="00A935D1">
      <w:pPr>
        <w:pStyle w:val="ConsPlusNonformat"/>
        <w:jc w:val="both"/>
      </w:pPr>
      <w:r w:rsidRPr="00A935D1">
        <w:t>концентрация, ПДК, кратность превышения</w:t>
      </w:r>
    </w:p>
    <w:p w:rsidR="00A935D1" w:rsidRPr="00A935D1" w:rsidRDefault="00A935D1">
      <w:pPr>
        <w:pStyle w:val="ConsPlusNonformat"/>
        <w:jc w:val="both"/>
      </w:pPr>
      <w:r w:rsidRPr="00A935D1">
        <w:t>9.1. _____________________________________________________________</w:t>
      </w:r>
    </w:p>
    <w:p w:rsidR="00A935D1" w:rsidRPr="00A935D1" w:rsidRDefault="00A935D1">
      <w:pPr>
        <w:pStyle w:val="ConsPlusNonformat"/>
        <w:jc w:val="both"/>
      </w:pPr>
      <w:r w:rsidRPr="00A935D1">
        <w:t xml:space="preserve">              Пыли выраженно- и умеренно фиброгенные (А)</w:t>
      </w:r>
    </w:p>
    <w:p w:rsidR="00A935D1" w:rsidRPr="00A935D1" w:rsidRDefault="00A935D1">
      <w:pPr>
        <w:pStyle w:val="ConsPlusNonformat"/>
        <w:jc w:val="both"/>
      </w:pPr>
      <w:r w:rsidRPr="00A935D1">
        <w:t>9.2. _____________________________________________________________</w:t>
      </w:r>
    </w:p>
    <w:p w:rsidR="00A935D1" w:rsidRPr="00A935D1" w:rsidRDefault="00A935D1">
      <w:pPr>
        <w:pStyle w:val="ConsPlusNonformat"/>
        <w:jc w:val="both"/>
      </w:pPr>
      <w:r w:rsidRPr="00A935D1">
        <w:t xml:space="preserve">                      Пыли слабофиброгенные (В)</w:t>
      </w:r>
    </w:p>
    <w:p w:rsidR="00A935D1" w:rsidRPr="00A935D1" w:rsidRDefault="00A935D1">
      <w:pPr>
        <w:pStyle w:val="ConsPlusNonformat"/>
        <w:jc w:val="both"/>
      </w:pPr>
      <w:r w:rsidRPr="00A935D1">
        <w:t>9.3. _____________________________________________________________</w:t>
      </w:r>
    </w:p>
    <w:p w:rsidR="00A935D1" w:rsidRPr="00A935D1" w:rsidRDefault="00A935D1">
      <w:pPr>
        <w:pStyle w:val="ConsPlusNonformat"/>
        <w:jc w:val="both"/>
      </w:pPr>
      <w:r w:rsidRPr="00A935D1">
        <w:t xml:space="preserve">                        Асбестсодержащие пыли</w:t>
      </w:r>
    </w:p>
    <w:p w:rsidR="00A935D1" w:rsidRPr="00A935D1" w:rsidRDefault="00A935D1">
      <w:pPr>
        <w:pStyle w:val="ConsPlusNonformat"/>
        <w:jc w:val="both"/>
      </w:pPr>
      <w:r w:rsidRPr="00A935D1">
        <w:t>10. Шум,   локальная   и   общая  вибрация,  инфра-  и  ультразвук</w:t>
      </w:r>
    </w:p>
    <w:p w:rsidR="00A935D1" w:rsidRPr="00A935D1" w:rsidRDefault="00A935D1">
      <w:pPr>
        <w:pStyle w:val="ConsPlusNonformat"/>
        <w:jc w:val="both"/>
      </w:pPr>
      <w:r w:rsidRPr="00A935D1">
        <w:t>(фактические уровни, ПДУ, степень превышения)</w:t>
      </w:r>
    </w:p>
    <w:p w:rsidR="00A935D1" w:rsidRPr="00A935D1" w:rsidRDefault="00A935D1">
      <w:pPr>
        <w:pStyle w:val="ConsPlusNonformat"/>
        <w:jc w:val="both"/>
      </w:pPr>
      <w:r w:rsidRPr="00A935D1">
        <w:t>10.1. ____________________________________________________________</w:t>
      </w:r>
    </w:p>
    <w:p w:rsidR="00A935D1" w:rsidRPr="00A935D1" w:rsidRDefault="00A935D1">
      <w:pPr>
        <w:pStyle w:val="ConsPlusNonformat"/>
        <w:jc w:val="both"/>
      </w:pPr>
      <w:r w:rsidRPr="00A935D1">
        <w:t xml:space="preserve">                Шум (эквивалентный уровень звука, дБА)</w:t>
      </w:r>
    </w:p>
    <w:p w:rsidR="00A935D1" w:rsidRPr="00A935D1" w:rsidRDefault="00A935D1">
      <w:pPr>
        <w:pStyle w:val="ConsPlusNonformat"/>
        <w:jc w:val="both"/>
      </w:pPr>
      <w:r w:rsidRPr="00A935D1">
        <w:t>10.2. ____________________________________________________________</w:t>
      </w:r>
    </w:p>
    <w:p w:rsidR="00A935D1" w:rsidRPr="00A935D1" w:rsidRDefault="00A935D1">
      <w:pPr>
        <w:pStyle w:val="ConsPlusNonformat"/>
        <w:jc w:val="both"/>
      </w:pPr>
      <w:r w:rsidRPr="00A935D1">
        <w:t xml:space="preserve">           Вибрация локальная (эквивалентный корректированный</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уровень виброскорости, дБ)</w:t>
      </w:r>
    </w:p>
    <w:p w:rsidR="00A935D1" w:rsidRPr="00A935D1" w:rsidRDefault="00A935D1">
      <w:pPr>
        <w:pStyle w:val="ConsPlusNonformat"/>
        <w:jc w:val="both"/>
      </w:pPr>
      <w:r w:rsidRPr="00A935D1">
        <w:t>10.3. ____________________________________________________________</w:t>
      </w:r>
    </w:p>
    <w:p w:rsidR="00A935D1" w:rsidRPr="00A935D1" w:rsidRDefault="00A935D1">
      <w:pPr>
        <w:pStyle w:val="ConsPlusNonformat"/>
        <w:jc w:val="both"/>
      </w:pPr>
      <w:r w:rsidRPr="00A935D1">
        <w:t xml:space="preserve">         Вибрация общая (эквивалентный корректированный уровень</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виброскорости, дБ)</w:t>
      </w:r>
    </w:p>
    <w:p w:rsidR="00A935D1" w:rsidRPr="00A935D1" w:rsidRDefault="00A935D1">
      <w:pPr>
        <w:pStyle w:val="ConsPlusNonformat"/>
        <w:jc w:val="both"/>
      </w:pPr>
      <w:r w:rsidRPr="00A935D1">
        <w:t>10.4. ____________________________________________________________</w:t>
      </w:r>
    </w:p>
    <w:p w:rsidR="00A935D1" w:rsidRPr="00A935D1" w:rsidRDefault="00A935D1">
      <w:pPr>
        <w:pStyle w:val="ConsPlusNonformat"/>
        <w:jc w:val="both"/>
      </w:pPr>
      <w:r w:rsidRPr="00A935D1">
        <w:t xml:space="preserve">          Инфразвук (общий уровень звукового давления, дБ Лин)</w:t>
      </w:r>
    </w:p>
    <w:p w:rsidR="00A935D1" w:rsidRPr="00A935D1" w:rsidRDefault="00A935D1">
      <w:pPr>
        <w:pStyle w:val="ConsPlusNonformat"/>
        <w:jc w:val="both"/>
      </w:pPr>
      <w:r w:rsidRPr="00A935D1">
        <w:t>10.5. ____________________________________________________________</w:t>
      </w:r>
    </w:p>
    <w:p w:rsidR="00A935D1" w:rsidRPr="00A935D1" w:rsidRDefault="00A935D1">
      <w:pPr>
        <w:pStyle w:val="ConsPlusNonformat"/>
        <w:jc w:val="both"/>
      </w:pPr>
      <w:r w:rsidRPr="00A935D1">
        <w:t xml:space="preserve">          Ультразвук воздушный (уровни звукового давления в 1/3</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октавных полосах частот, дБ)</w:t>
      </w:r>
    </w:p>
    <w:p w:rsidR="00A935D1" w:rsidRPr="00A935D1" w:rsidRDefault="00A935D1">
      <w:pPr>
        <w:pStyle w:val="ConsPlusNonformat"/>
        <w:jc w:val="both"/>
      </w:pPr>
      <w:r w:rsidRPr="00A935D1">
        <w:t>10.6. ____________________________________________________________</w:t>
      </w:r>
    </w:p>
    <w:p w:rsidR="00A935D1" w:rsidRPr="00A935D1" w:rsidRDefault="00A935D1">
      <w:pPr>
        <w:pStyle w:val="ConsPlusNonformat"/>
        <w:jc w:val="both"/>
      </w:pPr>
      <w:r w:rsidRPr="00A935D1">
        <w:t xml:space="preserve">            Ультразвук контактный (уровень виброскорости, дБ)</w:t>
      </w:r>
    </w:p>
    <w:p w:rsidR="00A935D1" w:rsidRPr="00A935D1" w:rsidRDefault="00A935D1">
      <w:pPr>
        <w:pStyle w:val="ConsPlusNonformat"/>
        <w:jc w:val="both"/>
      </w:pPr>
      <w:r w:rsidRPr="00A935D1">
        <w:t>11. Показатели   микроклимата   для   производственных   помещений</w:t>
      </w:r>
    </w:p>
    <w:p w:rsidR="00A935D1" w:rsidRPr="00A935D1" w:rsidRDefault="00A935D1">
      <w:pPr>
        <w:pStyle w:val="ConsPlusNonformat"/>
        <w:jc w:val="both"/>
      </w:pPr>
      <w:r w:rsidRPr="00A935D1">
        <w:t>(параметры, степень соответствия санитарным нормам)</w:t>
      </w:r>
    </w:p>
    <w:p w:rsidR="00A935D1" w:rsidRPr="00A935D1" w:rsidRDefault="00A935D1">
      <w:pPr>
        <w:pStyle w:val="ConsPlusNonformat"/>
        <w:jc w:val="both"/>
      </w:pPr>
      <w:r w:rsidRPr="00A935D1">
        <w:t>11.1. ____________________________________________________________</w:t>
      </w:r>
    </w:p>
    <w:p w:rsidR="00A935D1" w:rsidRPr="00A935D1" w:rsidRDefault="00A935D1">
      <w:pPr>
        <w:pStyle w:val="ConsPlusNonformat"/>
        <w:jc w:val="both"/>
      </w:pPr>
      <w:r w:rsidRPr="00A935D1">
        <w:t xml:space="preserve">                    Температура воздуха, град. С</w:t>
      </w:r>
    </w:p>
    <w:p w:rsidR="00A935D1" w:rsidRPr="00A935D1" w:rsidRDefault="00A935D1">
      <w:pPr>
        <w:pStyle w:val="ConsPlusNonformat"/>
        <w:jc w:val="both"/>
      </w:pPr>
      <w:r w:rsidRPr="00A935D1">
        <w:t>11.2. ____________________________________________________________</w:t>
      </w:r>
    </w:p>
    <w:p w:rsidR="00A935D1" w:rsidRPr="00A935D1" w:rsidRDefault="00A935D1">
      <w:pPr>
        <w:pStyle w:val="ConsPlusNonformat"/>
        <w:jc w:val="both"/>
      </w:pPr>
      <w:r w:rsidRPr="00A935D1">
        <w:t xml:space="preserve">                   Скорость движения воздуха, м/с</w:t>
      </w:r>
    </w:p>
    <w:p w:rsidR="00A935D1" w:rsidRPr="00A935D1" w:rsidRDefault="00A935D1">
      <w:pPr>
        <w:pStyle w:val="ConsPlusNonformat"/>
        <w:jc w:val="both"/>
      </w:pPr>
      <w:r w:rsidRPr="00A935D1">
        <w:t>11.3. ____________________________________________________________</w:t>
      </w:r>
    </w:p>
    <w:p w:rsidR="00A935D1" w:rsidRPr="00A935D1" w:rsidRDefault="00A935D1">
      <w:pPr>
        <w:pStyle w:val="ConsPlusNonformat"/>
        <w:jc w:val="both"/>
      </w:pPr>
      <w:r w:rsidRPr="00A935D1">
        <w:t xml:space="preserve">                        Влажность воздуха, %</w:t>
      </w:r>
    </w:p>
    <w:p w:rsidR="00A935D1" w:rsidRPr="00A935D1" w:rsidRDefault="00A935D1">
      <w:pPr>
        <w:pStyle w:val="ConsPlusNonformat"/>
        <w:jc w:val="both"/>
      </w:pPr>
      <w:r w:rsidRPr="00A935D1">
        <w:t>11.4. ____________________________________________________________</w:t>
      </w:r>
    </w:p>
    <w:p w:rsidR="00A935D1" w:rsidRPr="00A935D1" w:rsidRDefault="00A935D1">
      <w:pPr>
        <w:pStyle w:val="ConsPlusNonformat"/>
        <w:jc w:val="both"/>
      </w:pPr>
      <w:r w:rsidRPr="00A935D1">
        <w:t xml:space="preserve">                         ТНС-индекс, град. С</w:t>
      </w:r>
    </w:p>
    <w:p w:rsidR="00A935D1" w:rsidRPr="00A935D1" w:rsidRDefault="00A935D1">
      <w:pPr>
        <w:pStyle w:val="ConsPlusNonformat"/>
        <w:jc w:val="both"/>
      </w:pPr>
      <w:r w:rsidRPr="00A935D1">
        <w:t>11.5. ____________________________________________________________</w:t>
      </w:r>
    </w:p>
    <w:p w:rsidR="00A935D1" w:rsidRPr="00A935D1" w:rsidRDefault="00A935D1">
      <w:pPr>
        <w:pStyle w:val="ConsPlusNonformat"/>
        <w:jc w:val="both"/>
      </w:pPr>
      <w:r w:rsidRPr="00A935D1">
        <w:t xml:space="preserve">                     Тепловое излучение, Вт/м2</w:t>
      </w:r>
    </w:p>
    <w:p w:rsidR="00A935D1" w:rsidRPr="00A935D1" w:rsidRDefault="00A935D1">
      <w:pPr>
        <w:pStyle w:val="ConsPlusNonformat"/>
        <w:jc w:val="both"/>
      </w:pPr>
      <w:r w:rsidRPr="00A935D1">
        <w:t>12. Световая среда.  Основные характеристики. Степень соответствия</w:t>
      </w:r>
    </w:p>
    <w:p w:rsidR="00A935D1" w:rsidRPr="00A935D1" w:rsidRDefault="00A935D1">
      <w:pPr>
        <w:pStyle w:val="ConsPlusNonformat"/>
        <w:jc w:val="both"/>
      </w:pPr>
      <w:r w:rsidRPr="00A935D1">
        <w:t>показателей световой среды производственных  помещений  санитарно-</w:t>
      </w:r>
    </w:p>
    <w:p w:rsidR="00A935D1" w:rsidRPr="00A935D1" w:rsidRDefault="00A935D1">
      <w:pPr>
        <w:pStyle w:val="ConsPlusNonformat"/>
        <w:jc w:val="both"/>
      </w:pPr>
      <w:r w:rsidRPr="00A935D1">
        <w:t>гигиеническим нормам.</w:t>
      </w:r>
    </w:p>
    <w:p w:rsidR="00A935D1" w:rsidRPr="00A935D1" w:rsidRDefault="00A935D1">
      <w:pPr>
        <w:pStyle w:val="ConsPlusNonformat"/>
        <w:jc w:val="both"/>
      </w:pPr>
      <w:r w:rsidRPr="00A935D1">
        <w:t xml:space="preserve">    Естественное освещение:</w:t>
      </w:r>
    </w:p>
    <w:p w:rsidR="00A935D1" w:rsidRPr="00A935D1" w:rsidRDefault="00A935D1">
      <w:pPr>
        <w:pStyle w:val="ConsPlusNonformat"/>
        <w:jc w:val="both"/>
      </w:pPr>
      <w:r w:rsidRPr="00A935D1">
        <w:t>12.1. ____________________________________________________________</w:t>
      </w:r>
    </w:p>
    <w:p w:rsidR="00A935D1" w:rsidRPr="00A935D1" w:rsidRDefault="00A935D1">
      <w:pPr>
        <w:pStyle w:val="ConsPlusNonformat"/>
        <w:jc w:val="both"/>
      </w:pPr>
      <w:r w:rsidRPr="00A935D1">
        <w:lastRenderedPageBreak/>
        <w:t xml:space="preserve">                              (КЕО, %)</w:t>
      </w:r>
    </w:p>
    <w:p w:rsidR="00A935D1" w:rsidRPr="00A935D1" w:rsidRDefault="00A935D1">
      <w:pPr>
        <w:pStyle w:val="ConsPlusNonformat"/>
        <w:jc w:val="both"/>
      </w:pPr>
      <w:r w:rsidRPr="00A935D1">
        <w:t xml:space="preserve">    Искусственное освещение:</w:t>
      </w:r>
    </w:p>
    <w:p w:rsidR="00A935D1" w:rsidRPr="00A935D1" w:rsidRDefault="00A935D1">
      <w:pPr>
        <w:pStyle w:val="ConsPlusNonformat"/>
        <w:jc w:val="both"/>
      </w:pPr>
      <w:r w:rsidRPr="00A935D1">
        <w:t>12.2. ____________________________________________________________</w:t>
      </w:r>
    </w:p>
    <w:p w:rsidR="00A935D1" w:rsidRPr="00A935D1" w:rsidRDefault="00A935D1">
      <w:pPr>
        <w:pStyle w:val="ConsPlusNonformat"/>
        <w:jc w:val="both"/>
      </w:pPr>
      <w:r w:rsidRPr="00A935D1">
        <w:t xml:space="preserve">               Освещенность рабочей поверхности (Е, лк)</w:t>
      </w:r>
    </w:p>
    <w:p w:rsidR="00A935D1" w:rsidRPr="00A935D1" w:rsidRDefault="00A935D1">
      <w:pPr>
        <w:pStyle w:val="ConsPlusNonformat"/>
        <w:jc w:val="both"/>
      </w:pPr>
      <w:r w:rsidRPr="00A935D1">
        <w:t>12.3. ____________________________________________________________</w:t>
      </w:r>
    </w:p>
    <w:p w:rsidR="00A935D1" w:rsidRPr="00A935D1" w:rsidRDefault="00A935D1">
      <w:pPr>
        <w:pStyle w:val="ConsPlusNonformat"/>
        <w:jc w:val="both"/>
      </w:pPr>
      <w:r w:rsidRPr="00A935D1">
        <w:t xml:space="preserve">                Показатель ослепленности, Р, отн. ед.</w:t>
      </w:r>
    </w:p>
    <w:p w:rsidR="00A935D1" w:rsidRPr="00A935D1" w:rsidRDefault="00A935D1">
      <w:pPr>
        <w:pStyle w:val="ConsPlusNonformat"/>
        <w:jc w:val="both"/>
      </w:pPr>
      <w:r w:rsidRPr="00A935D1">
        <w:t>12.4. ____________________________________________________________</w:t>
      </w:r>
    </w:p>
    <w:p w:rsidR="00A935D1" w:rsidRPr="00A935D1" w:rsidRDefault="00A935D1">
      <w:pPr>
        <w:pStyle w:val="ConsPlusNonformat"/>
        <w:jc w:val="both"/>
      </w:pPr>
      <w:r w:rsidRPr="00A935D1">
        <w:t xml:space="preserve">                    Отраженная слепящая блесткость</w:t>
      </w:r>
    </w:p>
    <w:p w:rsidR="00A935D1" w:rsidRPr="00A935D1" w:rsidRDefault="00A935D1">
      <w:pPr>
        <w:pStyle w:val="ConsPlusNonformat"/>
        <w:jc w:val="both"/>
      </w:pPr>
      <w:r w:rsidRPr="00A935D1">
        <w:t>12.5. ____________________________________________________________</w:t>
      </w:r>
    </w:p>
    <w:p w:rsidR="00A935D1" w:rsidRPr="00A935D1" w:rsidRDefault="00A935D1">
      <w:pPr>
        <w:pStyle w:val="ConsPlusNonformat"/>
        <w:jc w:val="both"/>
      </w:pPr>
      <w:r w:rsidRPr="00A935D1">
        <w:t xml:space="preserve">              Коэффициент пульсации освещенности, Кп, %</w:t>
      </w:r>
    </w:p>
    <w:p w:rsidR="00A935D1" w:rsidRPr="00A935D1" w:rsidRDefault="00A935D1">
      <w:pPr>
        <w:pStyle w:val="ConsPlusNonformat"/>
        <w:jc w:val="both"/>
      </w:pPr>
      <w:r w:rsidRPr="00A935D1">
        <w:t>13. Параметры ионизирующих излучений ПДУ, степень превышения 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14. Параметры  неионизирующих  электромагнитных полей и излучений,</w:t>
      </w:r>
    </w:p>
    <w:p w:rsidR="00A935D1" w:rsidRPr="00A935D1" w:rsidRDefault="00A935D1">
      <w:pPr>
        <w:pStyle w:val="ConsPlusNonformat"/>
        <w:jc w:val="both"/>
      </w:pPr>
      <w:r w:rsidRPr="00A935D1">
        <w:t>ПДУ, степень превышения __________________________________________</w:t>
      </w:r>
    </w:p>
    <w:p w:rsidR="00A935D1" w:rsidRPr="00A935D1" w:rsidRDefault="00A935D1">
      <w:pPr>
        <w:pStyle w:val="ConsPlusNonformat"/>
        <w:jc w:val="both"/>
      </w:pPr>
      <w:r w:rsidRPr="00A935D1">
        <w:t>14.1. ____________________________________________________________</w:t>
      </w:r>
    </w:p>
    <w:p w:rsidR="00A935D1" w:rsidRPr="00A935D1" w:rsidRDefault="00A935D1">
      <w:pPr>
        <w:pStyle w:val="ConsPlusNonformat"/>
        <w:jc w:val="both"/>
      </w:pPr>
      <w:r w:rsidRPr="00A935D1">
        <w:t xml:space="preserve">                          Геомагнитное поле</w:t>
      </w:r>
    </w:p>
    <w:p w:rsidR="00A935D1" w:rsidRPr="00A935D1" w:rsidRDefault="00A935D1">
      <w:pPr>
        <w:pStyle w:val="ConsPlusNonformat"/>
        <w:jc w:val="both"/>
      </w:pPr>
      <w:r w:rsidRPr="00A935D1">
        <w:t>14.2. ____________________________________________________________</w:t>
      </w:r>
    </w:p>
    <w:p w:rsidR="00A935D1" w:rsidRPr="00A935D1" w:rsidRDefault="00A935D1">
      <w:pPr>
        <w:pStyle w:val="ConsPlusNonformat"/>
        <w:jc w:val="both"/>
      </w:pPr>
      <w:r w:rsidRPr="00A935D1">
        <w:t xml:space="preserve">                       Электростатическое поле</w:t>
      </w:r>
    </w:p>
    <w:p w:rsidR="00A935D1" w:rsidRPr="00A935D1" w:rsidRDefault="00A935D1">
      <w:pPr>
        <w:pStyle w:val="ConsPlusNonformat"/>
        <w:jc w:val="both"/>
      </w:pPr>
      <w:r w:rsidRPr="00A935D1">
        <w:t>14.3. ____________________________________________________________</w:t>
      </w:r>
    </w:p>
    <w:p w:rsidR="00A935D1" w:rsidRPr="00A935D1" w:rsidRDefault="00A935D1">
      <w:pPr>
        <w:pStyle w:val="ConsPlusNonformat"/>
        <w:jc w:val="both"/>
      </w:pPr>
      <w:r w:rsidRPr="00A935D1">
        <w:t xml:space="preserve">                      Постоянное магнитное поле</w:t>
      </w:r>
    </w:p>
    <w:p w:rsidR="00A935D1" w:rsidRPr="00A935D1" w:rsidRDefault="00A935D1">
      <w:pPr>
        <w:pStyle w:val="ConsPlusNonformat"/>
        <w:jc w:val="both"/>
      </w:pPr>
      <w:r w:rsidRPr="00A935D1">
        <w:t>14.4. ____________________________________________________________</w:t>
      </w:r>
    </w:p>
    <w:p w:rsidR="00A935D1" w:rsidRPr="00A935D1" w:rsidRDefault="00A935D1">
      <w:pPr>
        <w:pStyle w:val="ConsPlusNonformat"/>
        <w:jc w:val="both"/>
      </w:pPr>
      <w:r w:rsidRPr="00A935D1">
        <w:t xml:space="preserve">             Электрические поля промышленной частоты (50 Гц)</w:t>
      </w:r>
    </w:p>
    <w:p w:rsidR="00A935D1" w:rsidRPr="00A935D1" w:rsidRDefault="00A935D1">
      <w:pPr>
        <w:pStyle w:val="ConsPlusNonformat"/>
        <w:jc w:val="both"/>
      </w:pPr>
      <w:r w:rsidRPr="00A935D1">
        <w:t>14.5. ____________________________________________________________</w:t>
      </w:r>
    </w:p>
    <w:p w:rsidR="00A935D1" w:rsidRPr="00A935D1" w:rsidRDefault="00A935D1">
      <w:pPr>
        <w:pStyle w:val="ConsPlusNonformat"/>
        <w:jc w:val="both"/>
      </w:pPr>
      <w:r w:rsidRPr="00A935D1">
        <w:t xml:space="preserve">               Магнитные поля промышленной частоты (50 Гц)</w:t>
      </w:r>
    </w:p>
    <w:p w:rsidR="00A935D1" w:rsidRPr="00A935D1" w:rsidRDefault="00A935D1">
      <w:pPr>
        <w:pStyle w:val="ConsPlusNonformat"/>
        <w:jc w:val="both"/>
      </w:pPr>
      <w:r w:rsidRPr="00A935D1">
        <w:t>14.6. ____________________________________________________________</w:t>
      </w:r>
    </w:p>
    <w:p w:rsidR="00A935D1" w:rsidRPr="00A935D1" w:rsidRDefault="00A935D1">
      <w:pPr>
        <w:pStyle w:val="ConsPlusNonformat"/>
        <w:jc w:val="both"/>
      </w:pPr>
      <w:r w:rsidRPr="00A935D1">
        <w:t xml:space="preserve">                     ЭМИ, создаваемые ВТД и ПВЭМ</w:t>
      </w:r>
    </w:p>
    <w:p w:rsidR="00A935D1" w:rsidRPr="00A935D1" w:rsidRDefault="00A935D1">
      <w:pPr>
        <w:pStyle w:val="ConsPlusNonformat"/>
        <w:jc w:val="both"/>
      </w:pPr>
      <w:r w:rsidRPr="00A935D1">
        <w:t>14.7. ____________________________________________________________</w:t>
      </w:r>
    </w:p>
    <w:p w:rsidR="00A935D1" w:rsidRPr="00A935D1" w:rsidRDefault="00A935D1">
      <w:pPr>
        <w:pStyle w:val="ConsPlusNonformat"/>
        <w:jc w:val="both"/>
      </w:pPr>
      <w:r w:rsidRPr="00A935D1">
        <w:t xml:space="preserve">                    ЭМИ радиочастотного диапазона:</w:t>
      </w:r>
    </w:p>
    <w:p w:rsidR="00A935D1" w:rsidRPr="00A935D1" w:rsidRDefault="00A935D1">
      <w:pPr>
        <w:pStyle w:val="ConsPlusNonformat"/>
        <w:jc w:val="both"/>
      </w:pPr>
      <w:r w:rsidRPr="00A935D1">
        <w:t xml:space="preserve">                           0,01 - 0,03 МГц</w:t>
      </w:r>
    </w:p>
    <w:p w:rsidR="00A935D1" w:rsidRPr="00A935D1" w:rsidRDefault="00A935D1">
      <w:pPr>
        <w:pStyle w:val="ConsPlusNonformat"/>
        <w:jc w:val="both"/>
      </w:pPr>
      <w:r w:rsidRPr="00A935D1">
        <w:t>14.8. ____________________________________________________________</w:t>
      </w:r>
    </w:p>
    <w:p w:rsidR="00A935D1" w:rsidRPr="00A935D1" w:rsidRDefault="00A935D1">
      <w:pPr>
        <w:pStyle w:val="ConsPlusNonformat"/>
        <w:jc w:val="both"/>
      </w:pPr>
      <w:r w:rsidRPr="00A935D1">
        <w:t xml:space="preserve">                           0,03 - 3,0 МГц</w:t>
      </w:r>
    </w:p>
    <w:p w:rsidR="00A935D1" w:rsidRPr="00A935D1" w:rsidRDefault="00A935D1">
      <w:pPr>
        <w:pStyle w:val="ConsPlusNonformat"/>
        <w:jc w:val="both"/>
      </w:pPr>
      <w:r w:rsidRPr="00A935D1">
        <w:t>14.9. ____________________________________________________________</w:t>
      </w:r>
    </w:p>
    <w:p w:rsidR="00A935D1" w:rsidRPr="00A935D1" w:rsidRDefault="00A935D1">
      <w:pPr>
        <w:pStyle w:val="ConsPlusNonformat"/>
        <w:jc w:val="both"/>
      </w:pPr>
      <w:r w:rsidRPr="00A935D1">
        <w:t xml:space="preserve">                            3,0 - 30,0 МГц</w:t>
      </w:r>
    </w:p>
    <w:p w:rsidR="00A935D1" w:rsidRPr="00A935D1" w:rsidRDefault="00A935D1">
      <w:pPr>
        <w:pStyle w:val="ConsPlusNonformat"/>
        <w:jc w:val="both"/>
      </w:pPr>
      <w:r w:rsidRPr="00A935D1">
        <w:t>14.10. ___________________________________________________________</w:t>
      </w:r>
    </w:p>
    <w:p w:rsidR="00A935D1" w:rsidRPr="00A935D1" w:rsidRDefault="00A935D1">
      <w:pPr>
        <w:pStyle w:val="ConsPlusNonformat"/>
        <w:jc w:val="both"/>
      </w:pPr>
      <w:r w:rsidRPr="00A935D1">
        <w:t xml:space="preserve">                           30,0 - 300,0 МГц</w:t>
      </w:r>
    </w:p>
    <w:p w:rsidR="00A935D1" w:rsidRPr="00A935D1" w:rsidRDefault="00A935D1">
      <w:pPr>
        <w:pStyle w:val="ConsPlusNonformat"/>
        <w:jc w:val="both"/>
      </w:pPr>
      <w:r w:rsidRPr="00A935D1">
        <w:t>14.11. ___________________________________________________________</w:t>
      </w:r>
    </w:p>
    <w:p w:rsidR="00A935D1" w:rsidRPr="00A935D1" w:rsidRDefault="00A935D1">
      <w:pPr>
        <w:pStyle w:val="ConsPlusNonformat"/>
        <w:jc w:val="both"/>
      </w:pPr>
      <w:r w:rsidRPr="00A935D1">
        <w:t xml:space="preserve">                        300,0 МГц - 300,0 ГГц</w:t>
      </w:r>
    </w:p>
    <w:p w:rsidR="00A935D1" w:rsidRPr="00A935D1" w:rsidRDefault="00A935D1">
      <w:pPr>
        <w:pStyle w:val="ConsPlusNonformat"/>
        <w:jc w:val="both"/>
      </w:pPr>
      <w:r w:rsidRPr="00A935D1">
        <w:t>14.12. ___________________________________________________________</w:t>
      </w:r>
    </w:p>
    <w:p w:rsidR="00A935D1" w:rsidRPr="00A935D1" w:rsidRDefault="00A935D1">
      <w:pPr>
        <w:pStyle w:val="ConsPlusNonformat"/>
        <w:jc w:val="both"/>
      </w:pPr>
      <w:r w:rsidRPr="00A935D1">
        <w:t xml:space="preserve">                      ЭМИ оптического диапазона:</w:t>
      </w:r>
    </w:p>
    <w:p w:rsidR="00A935D1" w:rsidRPr="00A935D1" w:rsidRDefault="00A935D1">
      <w:pPr>
        <w:pStyle w:val="ConsPlusNonformat"/>
        <w:jc w:val="both"/>
      </w:pPr>
      <w:r w:rsidRPr="00A935D1">
        <w:t xml:space="preserve">                         Лазерное излучение</w:t>
      </w:r>
    </w:p>
    <w:p w:rsidR="00A935D1" w:rsidRPr="00A935D1" w:rsidRDefault="00A935D1">
      <w:pPr>
        <w:pStyle w:val="ConsPlusNonformat"/>
        <w:jc w:val="both"/>
      </w:pPr>
      <w:r w:rsidRPr="00A935D1">
        <w:t>14.13. ___________________________________________________________</w:t>
      </w:r>
    </w:p>
    <w:p w:rsidR="00A935D1" w:rsidRPr="00A935D1" w:rsidRDefault="00A935D1">
      <w:pPr>
        <w:pStyle w:val="ConsPlusNonformat"/>
        <w:jc w:val="both"/>
      </w:pPr>
      <w:r w:rsidRPr="00A935D1">
        <w:t xml:space="preserve">                       Ультрафиолетовое излучение</w:t>
      </w:r>
    </w:p>
    <w:p w:rsidR="00A935D1" w:rsidRPr="00A935D1" w:rsidRDefault="00A935D1">
      <w:pPr>
        <w:pStyle w:val="ConsPlusNonformat"/>
        <w:jc w:val="both"/>
      </w:pPr>
      <w:r w:rsidRPr="00A935D1">
        <w:t>15. Показатели тяжести трудового процесса &lt;*&gt; 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16. Исключен</w:t>
      </w:r>
    </w:p>
    <w:p w:rsidR="00A935D1" w:rsidRPr="00A935D1" w:rsidRDefault="00A935D1">
      <w:pPr>
        <w:pStyle w:val="ConsPlusNonformat"/>
        <w:jc w:val="both"/>
      </w:pPr>
      <w:r w:rsidRPr="00A935D1">
        <w:t>17. Показатели напряженности трудового процесса &lt;**&gt;</w:t>
      </w:r>
    </w:p>
    <w:p w:rsidR="00A935D1" w:rsidRPr="00A935D1" w:rsidRDefault="00A935D1">
      <w:pPr>
        <w:pStyle w:val="ConsPlusNonformat"/>
        <w:jc w:val="both"/>
      </w:pPr>
      <w:r w:rsidRPr="00A935D1">
        <w:t>18. Исключен</w:t>
      </w:r>
    </w:p>
    <w:p w:rsidR="00A935D1" w:rsidRPr="00A935D1" w:rsidRDefault="00A935D1">
      <w:pPr>
        <w:pStyle w:val="ConsPlusNonformat"/>
        <w:jc w:val="both"/>
      </w:pPr>
      <w:r w:rsidRPr="00A935D1">
        <w:t>19. Наличие, состояние и использование санитарно-бытовых помещений</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20. Обеспеченность питанием,  в т.ч.  профилактическим,   лечебно-</w:t>
      </w:r>
    </w:p>
    <w:p w:rsidR="00A935D1" w:rsidRPr="00A935D1" w:rsidRDefault="00A935D1">
      <w:pPr>
        <w:pStyle w:val="ConsPlusNonformat"/>
        <w:jc w:val="both"/>
      </w:pPr>
      <w:r w:rsidRPr="00A935D1">
        <w:t>профилактическим 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21. Медицинское обеспечение (прохождение периодических медицинских</w:t>
      </w:r>
    </w:p>
    <w:p w:rsidR="00A935D1" w:rsidRPr="00A935D1" w:rsidRDefault="00A935D1">
      <w:pPr>
        <w:pStyle w:val="ConsPlusNonformat"/>
        <w:jc w:val="both"/>
      </w:pPr>
      <w:r w:rsidRPr="00A935D1">
        <w:t>осмотров), результаты 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22. Имелось ли у  работника  ранее  установленное профессиональное</w:t>
      </w:r>
    </w:p>
    <w:p w:rsidR="00A935D1" w:rsidRPr="00A935D1" w:rsidRDefault="00A935D1">
      <w:pPr>
        <w:pStyle w:val="ConsPlusNonformat"/>
        <w:jc w:val="both"/>
      </w:pPr>
      <w:r w:rsidRPr="00A935D1">
        <w:t>заболевание (отравление),    направлялся   ли   в   профцентр   (к</w:t>
      </w:r>
    </w:p>
    <w:p w:rsidR="00A935D1" w:rsidRPr="00A935D1" w:rsidRDefault="00A935D1">
      <w:pPr>
        <w:pStyle w:val="ConsPlusNonformat"/>
        <w:jc w:val="both"/>
      </w:pPr>
      <w:r w:rsidRPr="00A935D1">
        <w:t>профпатологу) для установления связи заболевания с профессией 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23. Наличие профзаболеваний или отравлений в данном цехе, участке,</w:t>
      </w:r>
    </w:p>
    <w:p w:rsidR="00A935D1" w:rsidRPr="00A935D1" w:rsidRDefault="00A935D1">
      <w:pPr>
        <w:pStyle w:val="ConsPlusNonformat"/>
        <w:jc w:val="both"/>
      </w:pPr>
      <w:r w:rsidRPr="00A935D1">
        <w:lastRenderedPageBreak/>
        <w:t>профессиональной группе 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24. Заключение о состоянии условий труда 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25. Санитарно-гигиеническую   характеристику  по  условиям   труда</w:t>
      </w:r>
    </w:p>
    <w:p w:rsidR="00A935D1" w:rsidRPr="00A935D1" w:rsidRDefault="00A935D1">
      <w:pPr>
        <w:pStyle w:val="ConsPlusNonformat"/>
        <w:jc w:val="both"/>
      </w:pPr>
      <w:r w:rsidRPr="00A935D1">
        <w:t>составил врач отдела ЦГСЭН 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наименование отдела, отделения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p>
    <w:p w:rsidR="00A935D1" w:rsidRPr="00A935D1" w:rsidRDefault="00A935D1">
      <w:pPr>
        <w:pStyle w:val="ConsPlusNonformat"/>
        <w:jc w:val="both"/>
      </w:pPr>
      <w:r w:rsidRPr="00A935D1">
        <w:t>подпись ______________________</w:t>
      </w:r>
    </w:p>
    <w:p w:rsidR="00A935D1" w:rsidRPr="00A935D1" w:rsidRDefault="00A935D1">
      <w:pPr>
        <w:pStyle w:val="ConsPlusNonformat"/>
        <w:jc w:val="both"/>
      </w:pPr>
      <w:r w:rsidRPr="00A935D1">
        <w:t xml:space="preserve">          (И.О.Ф. полностью)</w:t>
      </w:r>
    </w:p>
    <w:p w:rsidR="00A935D1" w:rsidRPr="00A935D1" w:rsidRDefault="00A935D1">
      <w:pPr>
        <w:pStyle w:val="ConsPlusNonformat"/>
        <w:jc w:val="both"/>
      </w:pPr>
    </w:p>
    <w:p w:rsidR="00A935D1" w:rsidRPr="00A935D1" w:rsidRDefault="00A935D1">
      <w:pPr>
        <w:pStyle w:val="ConsPlusNonformat"/>
        <w:jc w:val="both"/>
      </w:pPr>
      <w:r w:rsidRPr="00A935D1">
        <w:t>Согласовано заведующим отделом, отделением _______________________</w:t>
      </w:r>
    </w:p>
    <w:p w:rsidR="00A935D1" w:rsidRPr="00A935D1" w:rsidRDefault="00A935D1">
      <w:pPr>
        <w:pStyle w:val="ConsPlusNonformat"/>
        <w:jc w:val="both"/>
      </w:pPr>
    </w:p>
    <w:p w:rsidR="00A935D1" w:rsidRPr="00A935D1" w:rsidRDefault="00A935D1">
      <w:pPr>
        <w:pStyle w:val="ConsPlusNonformat"/>
        <w:jc w:val="both"/>
      </w:pPr>
      <w:r w:rsidRPr="00A935D1">
        <w:t>С санитарно-гигиенической характеристикой ознакомлены:</w:t>
      </w:r>
    </w:p>
    <w:p w:rsidR="00A935D1" w:rsidRPr="00A935D1" w:rsidRDefault="00A935D1">
      <w:pPr>
        <w:pStyle w:val="ConsPlusNonformat"/>
        <w:jc w:val="both"/>
      </w:pPr>
    </w:p>
    <w:p w:rsidR="00A935D1" w:rsidRPr="00A935D1" w:rsidRDefault="00A935D1">
      <w:pPr>
        <w:pStyle w:val="ConsPlusNonformat"/>
        <w:jc w:val="both"/>
      </w:pPr>
      <w:r w:rsidRPr="00A935D1">
        <w:t>Работодатель _________________________________ подпись ___________</w:t>
      </w:r>
    </w:p>
    <w:p w:rsidR="00A935D1" w:rsidRPr="00A935D1" w:rsidRDefault="00A935D1">
      <w:pPr>
        <w:pStyle w:val="ConsPlusNonformat"/>
        <w:jc w:val="both"/>
      </w:pPr>
      <w:r w:rsidRPr="00A935D1">
        <w:t xml:space="preserve">                     (И.О.Ф. полностью)</w:t>
      </w:r>
    </w:p>
    <w:p w:rsidR="00A935D1" w:rsidRPr="00A935D1" w:rsidRDefault="00A935D1">
      <w:pPr>
        <w:pStyle w:val="ConsPlusNonformat"/>
        <w:jc w:val="both"/>
      </w:pPr>
    </w:p>
    <w:p w:rsidR="00A935D1" w:rsidRPr="00A935D1" w:rsidRDefault="00A935D1">
      <w:pPr>
        <w:pStyle w:val="ConsPlusNonformat"/>
        <w:jc w:val="both"/>
      </w:pPr>
      <w:r w:rsidRPr="00A935D1">
        <w:t>Работник (доверенное лицо) _______________________________________</w:t>
      </w:r>
    </w:p>
    <w:p w:rsidR="00A935D1" w:rsidRPr="00A935D1" w:rsidRDefault="00A935D1">
      <w:pPr>
        <w:pStyle w:val="ConsPlusNonformat"/>
        <w:jc w:val="both"/>
      </w:pPr>
      <w:r w:rsidRPr="00A935D1">
        <w:t>подпись __________________________________________________________</w:t>
      </w:r>
    </w:p>
    <w:p w:rsidR="00A935D1" w:rsidRPr="00A935D1" w:rsidRDefault="00A935D1">
      <w:pPr>
        <w:pStyle w:val="ConsPlusNonformat"/>
        <w:jc w:val="both"/>
      </w:pPr>
      <w:r w:rsidRPr="00A935D1">
        <w:t xml:space="preserve">                 (И.О.Ф. полностью для доверенного лица)</w:t>
      </w:r>
    </w:p>
    <w:p w:rsidR="00A935D1" w:rsidRPr="00A935D1" w:rsidRDefault="00A935D1">
      <w:pPr>
        <w:pStyle w:val="ConsPlusNonformat"/>
        <w:jc w:val="both"/>
      </w:pPr>
    </w:p>
    <w:p w:rsidR="00A935D1" w:rsidRPr="00A935D1" w:rsidRDefault="00A935D1">
      <w:pPr>
        <w:pStyle w:val="ConsPlusNonformat"/>
        <w:jc w:val="both"/>
      </w:pPr>
      <w:r w:rsidRPr="00A935D1">
        <w:t>Санитарно-гигиеническая характеристика составлена в ___ экз.</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rmal"/>
      </w:pPr>
    </w:p>
    <w:p w:rsidR="00A935D1" w:rsidRPr="00A935D1" w:rsidRDefault="00A935D1">
      <w:pPr>
        <w:pStyle w:val="ConsPlusNormal"/>
        <w:ind w:firstLine="540"/>
        <w:jc w:val="both"/>
      </w:pPr>
      <w:r w:rsidRPr="00A935D1">
        <w:t>--------------------------------</w:t>
      </w:r>
    </w:p>
    <w:p w:rsidR="00A935D1" w:rsidRPr="00A935D1" w:rsidRDefault="00A935D1">
      <w:pPr>
        <w:pStyle w:val="ConsPlusNormal"/>
        <w:ind w:firstLine="540"/>
        <w:jc w:val="both"/>
      </w:pPr>
      <w:bookmarkStart w:id="4" w:name="P452"/>
      <w:bookmarkEnd w:id="4"/>
      <w:r w:rsidRPr="00A935D1">
        <w:t>&lt;*&gt; Обязательно заполняется в случае подозрения на профессиональное заболевание костно-мышечной или периферической нервной системы, а также при смешанных формах. При отсутствии такого диагноза допускается указать общий класс тяжести по приоритетным признакам.</w:t>
      </w:r>
    </w:p>
    <w:p w:rsidR="00A935D1" w:rsidRPr="00A935D1" w:rsidRDefault="00A935D1">
      <w:pPr>
        <w:pStyle w:val="ConsPlusNormal"/>
        <w:ind w:firstLine="540"/>
        <w:jc w:val="both"/>
      </w:pPr>
      <w:bookmarkStart w:id="5" w:name="P453"/>
      <w:bookmarkEnd w:id="5"/>
      <w:r w:rsidRPr="00A935D1">
        <w:t>&lt;**&gt; Допускается указать класс напряженности по совокупности составляющих характеристик.</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6" w:name="P459"/>
      <w:bookmarkEnd w:id="6"/>
      <w:r w:rsidRPr="00A935D1">
        <w:t>Приложение N 3</w:t>
      </w:r>
    </w:p>
    <w:p w:rsidR="00A935D1" w:rsidRPr="00A935D1" w:rsidRDefault="00A935D1">
      <w:pPr>
        <w:pStyle w:val="ConsPlusNormal"/>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pStyle w:val="ConsPlusNormal"/>
      </w:pPr>
    </w:p>
    <w:p w:rsidR="00A935D1" w:rsidRPr="00A935D1" w:rsidRDefault="00A935D1">
      <w:pPr>
        <w:pStyle w:val="ConsPlusNonformat"/>
        <w:jc w:val="both"/>
      </w:pPr>
      <w:r w:rsidRPr="00A935D1">
        <w:t xml:space="preserve">                                  ┌──────────────────────────────┐</w:t>
      </w:r>
    </w:p>
    <w:p w:rsidR="00A935D1" w:rsidRPr="00A935D1" w:rsidRDefault="00A935D1">
      <w:pPr>
        <w:pStyle w:val="ConsPlusNonformat"/>
        <w:jc w:val="both"/>
      </w:pPr>
      <w:r w:rsidRPr="00A935D1">
        <w:t xml:space="preserve">                                  │Форма N _____/У от ... 2001 г.│</w:t>
      </w:r>
    </w:p>
    <w:p w:rsidR="00A935D1" w:rsidRPr="00A935D1" w:rsidRDefault="00A935D1">
      <w:pPr>
        <w:pStyle w:val="ConsPlusNonformat"/>
        <w:jc w:val="both"/>
      </w:pPr>
      <w:r w:rsidRPr="00A935D1">
        <w:t xml:space="preserve">                                  └──────────────────────────────┘</w:t>
      </w:r>
    </w:p>
    <w:p w:rsidR="00A935D1" w:rsidRPr="00A935D1" w:rsidRDefault="00A935D1">
      <w:pPr>
        <w:pStyle w:val="ConsPlusNonformat"/>
        <w:jc w:val="both"/>
      </w:pPr>
    </w:p>
    <w:p w:rsidR="00A935D1" w:rsidRPr="00A935D1" w:rsidRDefault="00A935D1">
      <w:pPr>
        <w:pStyle w:val="ConsPlusNonformat"/>
        <w:jc w:val="both"/>
      </w:pPr>
      <w:bookmarkStart w:id="7" w:name="P471"/>
      <w:bookmarkEnd w:id="7"/>
      <w:r w:rsidRPr="00A935D1">
        <w:t xml:space="preserve">                            ИЗВЕЩЕНИЕ</w:t>
      </w:r>
    </w:p>
    <w:p w:rsidR="00A935D1" w:rsidRPr="00A935D1" w:rsidRDefault="00A935D1">
      <w:pPr>
        <w:pStyle w:val="ConsPlusNonformat"/>
        <w:jc w:val="both"/>
      </w:pPr>
      <w:r w:rsidRPr="00A935D1">
        <w:t xml:space="preserve">            ОБ УСТАНОВЛЕНИИ ЗАКЛЮЧИТЕЛЬНОГО ДИАГНОЗА</w:t>
      </w:r>
    </w:p>
    <w:p w:rsidR="00A935D1" w:rsidRPr="00A935D1" w:rsidRDefault="00A935D1">
      <w:pPr>
        <w:pStyle w:val="ConsPlusNonformat"/>
        <w:jc w:val="both"/>
      </w:pPr>
      <w:r w:rsidRPr="00A935D1">
        <w:t xml:space="preserve">           ОСТРОГО ИЛИ ХРОНИЧЕСКОГО ПРОФЕССИОНАЛЬНОГО</w:t>
      </w:r>
    </w:p>
    <w:p w:rsidR="00A935D1" w:rsidRPr="00A935D1" w:rsidRDefault="00A935D1">
      <w:pPr>
        <w:pStyle w:val="ConsPlusNonformat"/>
        <w:jc w:val="both"/>
      </w:pPr>
      <w:r w:rsidRPr="00A935D1">
        <w:t xml:space="preserve">       ЗАБОЛЕВАНИЯ (ОТРАВЛЕНИЯ), ЕГО УТОЧНЕНИИ ИЛИ ОТМЕНЕ</w:t>
      </w:r>
    </w:p>
    <w:p w:rsidR="00A935D1" w:rsidRPr="00A935D1" w:rsidRDefault="00A935D1">
      <w:pPr>
        <w:pStyle w:val="ConsPlusNonformat"/>
        <w:jc w:val="both"/>
      </w:pPr>
    </w:p>
    <w:p w:rsidR="00A935D1" w:rsidRPr="00A935D1" w:rsidRDefault="00A935D1">
      <w:pPr>
        <w:pStyle w:val="ConsPlusNonformat"/>
        <w:jc w:val="both"/>
      </w:pPr>
      <w:r w:rsidRPr="00A935D1">
        <w:t xml:space="preserve">          _______ N _______ от "__" __________ 20__ г.</w:t>
      </w:r>
    </w:p>
    <w:p w:rsidR="00A935D1" w:rsidRPr="00A935D1" w:rsidRDefault="00A935D1">
      <w:pPr>
        <w:pStyle w:val="ConsPlusNonformat"/>
        <w:jc w:val="both"/>
      </w:pPr>
    </w:p>
    <w:p w:rsidR="00A935D1" w:rsidRPr="00A935D1" w:rsidRDefault="00A935D1">
      <w:pPr>
        <w:pStyle w:val="ConsPlusNonformat"/>
        <w:jc w:val="both"/>
      </w:pPr>
      <w:r w:rsidRPr="00A935D1">
        <w:t>1. Фамилия, имя, отчество ________________________________________</w:t>
      </w:r>
    </w:p>
    <w:p w:rsidR="00A935D1" w:rsidRPr="00A935D1" w:rsidRDefault="00A935D1">
      <w:pPr>
        <w:pStyle w:val="ConsPlusNonformat"/>
        <w:jc w:val="both"/>
      </w:pPr>
      <w:r w:rsidRPr="00A935D1">
        <w:t>2. Пол _______________</w:t>
      </w:r>
    </w:p>
    <w:p w:rsidR="00A935D1" w:rsidRPr="00A935D1" w:rsidRDefault="00A935D1">
      <w:pPr>
        <w:pStyle w:val="ConsPlusNonformat"/>
        <w:jc w:val="both"/>
      </w:pPr>
      <w:r w:rsidRPr="00A935D1">
        <w:lastRenderedPageBreak/>
        <w:t>3. Возраст ___________ (полных лет)</w:t>
      </w:r>
    </w:p>
    <w:p w:rsidR="00A935D1" w:rsidRPr="00A935D1" w:rsidRDefault="00A935D1">
      <w:pPr>
        <w:pStyle w:val="ConsPlusNonformat"/>
        <w:jc w:val="both"/>
      </w:pPr>
      <w:r w:rsidRPr="00A935D1">
        <w:t>4. Наименование предприятия ______________________________________</w:t>
      </w:r>
    </w:p>
    <w:p w:rsidR="00A935D1" w:rsidRPr="00A935D1" w:rsidRDefault="00A935D1">
      <w:pPr>
        <w:pStyle w:val="ConsPlusNonformat"/>
        <w:jc w:val="both"/>
      </w:pPr>
      <w:r w:rsidRPr="00A935D1">
        <w:t xml:space="preserve">                            (указывается наименование предприятия,</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 xml:space="preserve">    организации, учреждения, его ведомственная принадлежность)</w:t>
      </w:r>
    </w:p>
    <w:p w:rsidR="00A935D1" w:rsidRPr="00A935D1" w:rsidRDefault="00A935D1">
      <w:pPr>
        <w:pStyle w:val="ConsPlusNonformat"/>
        <w:jc w:val="both"/>
      </w:pPr>
      <w:r w:rsidRPr="00A935D1">
        <w:t>5. Наименование цеха, отделения, участка _________________________</w:t>
      </w:r>
    </w:p>
    <w:p w:rsidR="00A935D1" w:rsidRPr="00A935D1" w:rsidRDefault="00A935D1">
      <w:pPr>
        <w:pStyle w:val="ConsPlusNonformat"/>
        <w:jc w:val="both"/>
      </w:pPr>
      <w:r w:rsidRPr="00A935D1">
        <w:t>6. Профессия, должность __________________________________________</w:t>
      </w:r>
    </w:p>
    <w:p w:rsidR="00A935D1" w:rsidRPr="00A935D1" w:rsidRDefault="00A935D1">
      <w:pPr>
        <w:pStyle w:val="ConsPlusNonformat"/>
        <w:jc w:val="both"/>
      </w:pPr>
      <w:r w:rsidRPr="00A935D1">
        <w:t>7. Заключительный диагноз (диагнозы) профессионального заболевания</w:t>
      </w:r>
    </w:p>
    <w:p w:rsidR="00A935D1" w:rsidRPr="00A935D1" w:rsidRDefault="00A935D1">
      <w:pPr>
        <w:pStyle w:val="ConsPlusNonformat"/>
        <w:jc w:val="both"/>
      </w:pPr>
      <w:r w:rsidRPr="00A935D1">
        <w:t>или отравления   (заболеваний   или  отравлений),  дата  его  (их)</w:t>
      </w:r>
    </w:p>
    <w:p w:rsidR="00A935D1" w:rsidRPr="00A935D1" w:rsidRDefault="00A935D1">
      <w:pPr>
        <w:pStyle w:val="ConsPlusNonformat"/>
        <w:jc w:val="both"/>
      </w:pPr>
      <w:r w:rsidRPr="00A935D1">
        <w:t>постановки, изменения, уточнения или отмены:</w:t>
      </w:r>
    </w:p>
    <w:p w:rsidR="00A935D1" w:rsidRPr="00A935D1" w:rsidRDefault="00A935D1">
      <w:pPr>
        <w:pStyle w:val="ConsPlusNonformat"/>
        <w:jc w:val="both"/>
      </w:pPr>
      <w:r w:rsidRPr="00A935D1">
        <w:t>7.1. _____________________________________________________________</w:t>
      </w:r>
    </w:p>
    <w:p w:rsidR="00A935D1" w:rsidRPr="00A935D1" w:rsidRDefault="00A935D1">
      <w:pPr>
        <w:pStyle w:val="ConsPlusNonformat"/>
        <w:jc w:val="both"/>
      </w:pPr>
      <w:r w:rsidRPr="00A935D1">
        <w:t xml:space="preserve">       (в случае изменения, уточнения или отмены диагнозов также</w:t>
      </w:r>
    </w:p>
    <w:p w:rsidR="00A935D1" w:rsidRPr="00A935D1" w:rsidRDefault="00A935D1">
      <w:pPr>
        <w:pStyle w:val="ConsPlusNonformat"/>
        <w:jc w:val="both"/>
      </w:pPr>
      <w:r w:rsidRPr="00A935D1">
        <w:t>__________________________________________________________ 20__ г.</w:t>
      </w:r>
    </w:p>
    <w:p w:rsidR="00A935D1" w:rsidRPr="00A935D1" w:rsidRDefault="00A935D1">
      <w:pPr>
        <w:pStyle w:val="ConsPlusNonformat"/>
        <w:jc w:val="both"/>
      </w:pPr>
      <w:r w:rsidRPr="00A935D1">
        <w:t xml:space="preserve">           указываются первоначальные диагнозы)</w:t>
      </w:r>
    </w:p>
    <w:p w:rsidR="00A935D1" w:rsidRPr="00A935D1" w:rsidRDefault="00A935D1">
      <w:pPr>
        <w:pStyle w:val="ConsPlusNonformat"/>
        <w:jc w:val="both"/>
      </w:pPr>
      <w:r w:rsidRPr="00A935D1">
        <w:t>7.2. _____________________________________________________________</w:t>
      </w:r>
    </w:p>
    <w:p w:rsidR="00A935D1" w:rsidRPr="00A935D1" w:rsidRDefault="00A935D1">
      <w:pPr>
        <w:pStyle w:val="ConsPlusNonformat"/>
        <w:jc w:val="both"/>
      </w:pPr>
      <w:r w:rsidRPr="00A935D1">
        <w:t>__________________________________________________________ 20__ г.</w:t>
      </w:r>
    </w:p>
    <w:p w:rsidR="00A935D1" w:rsidRPr="00A935D1" w:rsidRDefault="00A935D1">
      <w:pPr>
        <w:pStyle w:val="ConsPlusNonformat"/>
        <w:jc w:val="both"/>
      </w:pPr>
      <w:r w:rsidRPr="00A935D1">
        <w:t>7.3. _____________________________________________________________</w:t>
      </w:r>
    </w:p>
    <w:p w:rsidR="00A935D1" w:rsidRPr="00A935D1" w:rsidRDefault="00A935D1">
      <w:pPr>
        <w:pStyle w:val="ConsPlusNonformat"/>
        <w:jc w:val="both"/>
      </w:pPr>
      <w:r w:rsidRPr="00A935D1">
        <w:t>8. Вредные   производственные   факторы   и   причины,   вызвавшие</w:t>
      </w:r>
    </w:p>
    <w:p w:rsidR="00A935D1" w:rsidRPr="00A935D1" w:rsidRDefault="00A935D1">
      <w:pPr>
        <w:pStyle w:val="ConsPlusNonformat"/>
        <w:jc w:val="both"/>
      </w:pPr>
      <w:r w:rsidRPr="00A935D1">
        <w:t>профзаболевание или отравление</w:t>
      </w:r>
    </w:p>
    <w:p w:rsidR="00A935D1" w:rsidRPr="00A935D1" w:rsidRDefault="00A935D1">
      <w:pPr>
        <w:pStyle w:val="ConsPlusNonformat"/>
        <w:jc w:val="both"/>
      </w:pPr>
      <w:r w:rsidRPr="00A935D1">
        <w:t>* (нужное ________________________________________________________</w:t>
      </w:r>
    </w:p>
    <w:p w:rsidR="00A935D1" w:rsidRPr="00A935D1" w:rsidRDefault="00A935D1">
      <w:pPr>
        <w:pStyle w:val="ConsPlusNonformat"/>
        <w:jc w:val="both"/>
      </w:pPr>
      <w:r w:rsidRPr="00A935D1">
        <w:t>подчеркнуть) _____________________________________________________</w:t>
      </w:r>
    </w:p>
    <w:p w:rsidR="00A935D1" w:rsidRPr="00A935D1" w:rsidRDefault="00A935D1">
      <w:pPr>
        <w:pStyle w:val="ConsPlusNonformat"/>
        <w:jc w:val="both"/>
      </w:pPr>
      <w:r w:rsidRPr="00A935D1">
        <w:t>9. Причины изменения, уточнения или отмены диагноза (диагнозов)</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r w:rsidRPr="00A935D1">
        <w:t>10. Наименование     учреждения,    установившего,    изменившего,</w:t>
      </w:r>
    </w:p>
    <w:p w:rsidR="00A935D1" w:rsidRPr="00A935D1" w:rsidRDefault="00A935D1">
      <w:pPr>
        <w:pStyle w:val="ConsPlusNonformat"/>
        <w:jc w:val="both"/>
      </w:pPr>
      <w:r w:rsidRPr="00A935D1">
        <w:t>уточнившего или отменившего диагноз (диагнозы) ___________________</w:t>
      </w:r>
    </w:p>
    <w:p w:rsidR="00A935D1" w:rsidRPr="00A935D1" w:rsidRDefault="00A935D1">
      <w:pPr>
        <w:pStyle w:val="ConsPlusNonformat"/>
        <w:jc w:val="both"/>
      </w:pPr>
      <w:r w:rsidRPr="00A935D1">
        <w:t>__________________________________________________________________</w:t>
      </w:r>
    </w:p>
    <w:p w:rsidR="00A935D1" w:rsidRPr="00A935D1" w:rsidRDefault="00A935D1">
      <w:pPr>
        <w:pStyle w:val="ConsPlusNonformat"/>
        <w:jc w:val="both"/>
      </w:pPr>
    </w:p>
    <w:p w:rsidR="00A935D1" w:rsidRPr="00A935D1" w:rsidRDefault="00A935D1">
      <w:pPr>
        <w:pStyle w:val="ConsPlusNonformat"/>
        <w:jc w:val="both"/>
      </w:pPr>
      <w:r w:rsidRPr="00A935D1">
        <w:t>Главный врач _________________          __________________________</w:t>
      </w:r>
    </w:p>
    <w:p w:rsidR="00A935D1" w:rsidRPr="00A935D1" w:rsidRDefault="00A935D1">
      <w:pPr>
        <w:pStyle w:val="ConsPlusNonformat"/>
        <w:jc w:val="both"/>
      </w:pPr>
      <w:r w:rsidRPr="00A935D1">
        <w:t xml:space="preserve">                (подпись)                        (И.О.Ф.)</w:t>
      </w:r>
    </w:p>
    <w:p w:rsidR="00A935D1" w:rsidRPr="00A935D1" w:rsidRDefault="00A935D1">
      <w:pPr>
        <w:pStyle w:val="ConsPlusNonformat"/>
        <w:jc w:val="both"/>
      </w:pPr>
    </w:p>
    <w:p w:rsidR="00A935D1" w:rsidRPr="00A935D1" w:rsidRDefault="00A935D1">
      <w:pPr>
        <w:pStyle w:val="ConsPlusNonformat"/>
        <w:jc w:val="both"/>
      </w:pPr>
      <w:r w:rsidRPr="00A935D1">
        <w:t>М.П.</w:t>
      </w:r>
    </w:p>
    <w:p w:rsidR="00A935D1" w:rsidRPr="00A935D1" w:rsidRDefault="00A935D1">
      <w:pPr>
        <w:pStyle w:val="ConsPlusNonformat"/>
        <w:jc w:val="both"/>
      </w:pPr>
    </w:p>
    <w:p w:rsidR="00A935D1" w:rsidRPr="00A935D1" w:rsidRDefault="00A935D1">
      <w:pPr>
        <w:pStyle w:val="ConsPlusNonformat"/>
        <w:jc w:val="both"/>
      </w:pPr>
      <w:r w:rsidRPr="00A935D1">
        <w:t>Дата отправления извещения "__" ________________ 20__ г.</w:t>
      </w:r>
    </w:p>
    <w:p w:rsidR="00A935D1" w:rsidRPr="00A935D1" w:rsidRDefault="00A935D1">
      <w:pPr>
        <w:pStyle w:val="ConsPlusNonformat"/>
        <w:jc w:val="both"/>
      </w:pPr>
      <w:r w:rsidRPr="00A935D1">
        <w:t>Подпись врача, пославшего извещение ____________   _______________</w:t>
      </w:r>
    </w:p>
    <w:p w:rsidR="00A935D1" w:rsidRPr="00A935D1" w:rsidRDefault="00A935D1">
      <w:pPr>
        <w:pStyle w:val="ConsPlusNonformat"/>
        <w:jc w:val="both"/>
      </w:pPr>
      <w:r w:rsidRPr="00A935D1">
        <w:t xml:space="preserve">                                                      (И.О.Ф.)</w:t>
      </w:r>
    </w:p>
    <w:p w:rsidR="00A935D1" w:rsidRPr="00A935D1" w:rsidRDefault="00A935D1">
      <w:pPr>
        <w:pStyle w:val="ConsPlusNonformat"/>
        <w:jc w:val="both"/>
      </w:pPr>
    </w:p>
    <w:p w:rsidR="00A935D1" w:rsidRPr="00A935D1" w:rsidRDefault="00A935D1">
      <w:pPr>
        <w:pStyle w:val="ConsPlusNonformat"/>
        <w:jc w:val="both"/>
      </w:pPr>
      <w:r w:rsidRPr="00A935D1">
        <w:t>Дата получения извещения "__" ________________ 20__ г.</w:t>
      </w:r>
    </w:p>
    <w:p w:rsidR="00A935D1" w:rsidRPr="00A935D1" w:rsidRDefault="00A935D1">
      <w:pPr>
        <w:pStyle w:val="ConsPlusNonformat"/>
        <w:jc w:val="both"/>
      </w:pPr>
      <w:r w:rsidRPr="00A935D1">
        <w:t>Подпись врача, получившего извещение ___________   _______________</w:t>
      </w:r>
    </w:p>
    <w:p w:rsidR="00A935D1" w:rsidRPr="00A935D1" w:rsidRDefault="00A935D1">
      <w:pPr>
        <w:pStyle w:val="ConsPlusNonformat"/>
        <w:jc w:val="both"/>
      </w:pPr>
      <w:r w:rsidRPr="00A935D1">
        <w:t xml:space="preserve">                                                       (И.О.Ф.)</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8" w:name="P525"/>
      <w:bookmarkEnd w:id="8"/>
      <w:r w:rsidRPr="00A935D1">
        <w:t>Приложение N 4</w:t>
      </w:r>
    </w:p>
    <w:p w:rsidR="00A935D1" w:rsidRPr="00A935D1" w:rsidRDefault="00A935D1">
      <w:pPr>
        <w:pStyle w:val="ConsPlusNormal"/>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02"/>
        <w:gridCol w:w="4720"/>
      </w:tblGrid>
      <w:tr w:rsidR="00A935D1" w:rsidRPr="00A935D1">
        <w:trPr>
          <w:trHeight w:val="239"/>
        </w:trPr>
        <w:tc>
          <w:tcPr>
            <w:tcW w:w="4602" w:type="dxa"/>
            <w:tcBorders>
              <w:top w:val="nil"/>
              <w:left w:val="nil"/>
              <w:bottom w:val="nil"/>
            </w:tcBorders>
          </w:tcPr>
          <w:p w:rsidR="00A935D1" w:rsidRPr="00A935D1" w:rsidRDefault="00A935D1">
            <w:pPr>
              <w:pStyle w:val="ConsPlusNonformat"/>
              <w:jc w:val="both"/>
            </w:pPr>
          </w:p>
        </w:tc>
        <w:tc>
          <w:tcPr>
            <w:tcW w:w="4720" w:type="dxa"/>
          </w:tcPr>
          <w:p w:rsidR="00A935D1" w:rsidRPr="00A935D1" w:rsidRDefault="00A935D1">
            <w:pPr>
              <w:pStyle w:val="ConsPlusNonformat"/>
              <w:jc w:val="both"/>
            </w:pPr>
            <w:r w:rsidRPr="00A935D1">
              <w:t>Код формы по ОКУД</w:t>
            </w:r>
          </w:p>
          <w:p w:rsidR="00A935D1" w:rsidRPr="00A935D1" w:rsidRDefault="00A935D1">
            <w:pPr>
              <w:pStyle w:val="ConsPlusNonformat"/>
              <w:jc w:val="both"/>
            </w:pPr>
            <w:r w:rsidRPr="00A935D1">
              <w:t xml:space="preserve">Код учреждения по ОКПО                </w:t>
            </w:r>
          </w:p>
        </w:tc>
      </w:tr>
    </w:tbl>
    <w:p w:rsidR="00A935D1" w:rsidRPr="00A935D1" w:rsidRDefault="00A935D1">
      <w:pPr>
        <w:pStyle w:val="ConsPlusNormal"/>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540"/>
        <w:gridCol w:w="2360"/>
        <w:gridCol w:w="3540"/>
      </w:tblGrid>
      <w:tr w:rsidR="00A935D1" w:rsidRPr="00A935D1">
        <w:trPr>
          <w:trHeight w:val="239"/>
        </w:trPr>
        <w:tc>
          <w:tcPr>
            <w:tcW w:w="3540" w:type="dxa"/>
          </w:tcPr>
          <w:p w:rsidR="00A935D1" w:rsidRPr="00A935D1" w:rsidRDefault="00A935D1">
            <w:pPr>
              <w:pStyle w:val="ConsPlusNonformat"/>
              <w:jc w:val="both"/>
            </w:pPr>
            <w:r w:rsidRPr="00A935D1">
              <w:t>Министерство здравоохранения</w:t>
            </w:r>
          </w:p>
          <w:p w:rsidR="00A935D1" w:rsidRPr="00A935D1" w:rsidRDefault="00A935D1">
            <w:pPr>
              <w:pStyle w:val="ConsPlusNonformat"/>
              <w:jc w:val="both"/>
            </w:pPr>
            <w:r w:rsidRPr="00A935D1">
              <w:t xml:space="preserve">    Российской Федерации    </w:t>
            </w:r>
          </w:p>
        </w:tc>
        <w:tc>
          <w:tcPr>
            <w:tcW w:w="2360" w:type="dxa"/>
          </w:tcPr>
          <w:p w:rsidR="00A935D1" w:rsidRPr="00A935D1" w:rsidRDefault="00A935D1">
            <w:pPr>
              <w:pStyle w:val="ConsPlusNonformat"/>
              <w:jc w:val="both"/>
            </w:pPr>
          </w:p>
        </w:tc>
        <w:tc>
          <w:tcPr>
            <w:tcW w:w="3540" w:type="dxa"/>
            <w:vMerge w:val="restart"/>
          </w:tcPr>
          <w:p w:rsidR="00A935D1" w:rsidRPr="00A935D1" w:rsidRDefault="00A935D1">
            <w:pPr>
              <w:pStyle w:val="ConsPlusNonformat"/>
              <w:jc w:val="both"/>
            </w:pPr>
            <w:r w:rsidRPr="00A935D1">
              <w:t xml:space="preserve">Медицинская документация    </w:t>
            </w:r>
          </w:p>
          <w:p w:rsidR="00A935D1" w:rsidRPr="00A935D1" w:rsidRDefault="00A935D1">
            <w:pPr>
              <w:pStyle w:val="ConsPlusNonformat"/>
              <w:jc w:val="both"/>
            </w:pPr>
            <w:r w:rsidRPr="00A935D1">
              <w:t>Форма N .../у-... утверждена</w:t>
            </w:r>
          </w:p>
          <w:p w:rsidR="00A935D1" w:rsidRPr="00A935D1" w:rsidRDefault="00A935D1">
            <w:pPr>
              <w:pStyle w:val="ConsPlusNonformat"/>
              <w:jc w:val="both"/>
            </w:pPr>
            <w:r w:rsidRPr="00A935D1">
              <w:t xml:space="preserve">Минздравом России N         </w:t>
            </w:r>
          </w:p>
          <w:p w:rsidR="00A935D1" w:rsidRPr="00A935D1" w:rsidRDefault="00A935D1">
            <w:pPr>
              <w:pStyle w:val="ConsPlusNonformat"/>
              <w:jc w:val="both"/>
            </w:pPr>
            <w:r w:rsidRPr="00A935D1">
              <w:t xml:space="preserve">от                          </w:t>
            </w:r>
          </w:p>
        </w:tc>
      </w:tr>
      <w:tr w:rsidR="00A935D1" w:rsidRPr="00A935D1">
        <w:trPr>
          <w:trHeight w:val="239"/>
        </w:trPr>
        <w:tc>
          <w:tcPr>
            <w:tcW w:w="3540" w:type="dxa"/>
            <w:tcBorders>
              <w:top w:val="nil"/>
            </w:tcBorders>
          </w:tcPr>
          <w:p w:rsidR="00A935D1" w:rsidRPr="00A935D1" w:rsidRDefault="00A935D1">
            <w:pPr>
              <w:pStyle w:val="ConsPlusNonformat"/>
              <w:jc w:val="both"/>
            </w:pPr>
            <w:r w:rsidRPr="00A935D1">
              <w:t xml:space="preserve">   Наименование учреждения  </w:t>
            </w:r>
          </w:p>
        </w:tc>
        <w:tc>
          <w:tcPr>
            <w:tcW w:w="2360" w:type="dxa"/>
            <w:tcBorders>
              <w:top w:val="nil"/>
            </w:tcBorders>
          </w:tcPr>
          <w:p w:rsidR="00A935D1" w:rsidRPr="00A935D1" w:rsidRDefault="00A935D1">
            <w:pPr>
              <w:pStyle w:val="ConsPlusNonformat"/>
              <w:jc w:val="both"/>
            </w:pPr>
          </w:p>
        </w:tc>
        <w:tc>
          <w:tcPr>
            <w:tcW w:w="3422" w:type="dxa"/>
            <w:vMerge/>
            <w:tcBorders>
              <w:top w:val="nil"/>
            </w:tcBorders>
          </w:tcPr>
          <w:p w:rsidR="00A935D1" w:rsidRPr="00A935D1" w:rsidRDefault="00A935D1"/>
        </w:tc>
      </w:tr>
    </w:tbl>
    <w:p w:rsidR="00A935D1" w:rsidRPr="00A935D1" w:rsidRDefault="00A935D1">
      <w:pPr>
        <w:sectPr w:rsidR="00A935D1" w:rsidRPr="00A935D1" w:rsidSect="00A935D1">
          <w:headerReference w:type="even" r:id="rId6"/>
          <w:headerReference w:type="default" r:id="rId7"/>
          <w:footerReference w:type="even" r:id="rId8"/>
          <w:footerReference w:type="default" r:id="rId9"/>
          <w:headerReference w:type="first" r:id="rId10"/>
          <w:footerReference w:type="first" r:id="rId11"/>
          <w:type w:val="continuous"/>
          <w:pgSz w:w="11906" w:h="16838"/>
          <w:pgMar w:top="720" w:right="720" w:bottom="720" w:left="720" w:header="708" w:footer="708" w:gutter="0"/>
          <w:cols w:space="708"/>
          <w:docGrid w:linePitch="360"/>
        </w:sectPr>
      </w:pPr>
    </w:p>
    <w:p w:rsidR="00A935D1" w:rsidRPr="00A935D1" w:rsidRDefault="00A935D1">
      <w:pPr>
        <w:pStyle w:val="ConsPlusNormal"/>
      </w:pPr>
    </w:p>
    <w:p w:rsidR="00A935D1" w:rsidRPr="00A935D1" w:rsidRDefault="00A935D1">
      <w:pPr>
        <w:pStyle w:val="ConsPlusNonformat"/>
        <w:jc w:val="both"/>
      </w:pPr>
      <w:bookmarkStart w:id="9" w:name="P545"/>
      <w:bookmarkEnd w:id="9"/>
      <w:r w:rsidRPr="00A935D1">
        <w:t xml:space="preserve">                              ЖУРНАЛ</w:t>
      </w:r>
    </w:p>
    <w:p w:rsidR="00A935D1" w:rsidRPr="00A935D1" w:rsidRDefault="00A935D1">
      <w:pPr>
        <w:pStyle w:val="ConsPlusNonformat"/>
        <w:jc w:val="both"/>
      </w:pPr>
      <w:r w:rsidRPr="00A935D1">
        <w:t xml:space="preserve">         УЧЕТА ПРОФЕССИОНАЛЬНЫХ ЗАБОЛЕВАНИЙ (ОТРАВЛЕНИЙ)</w:t>
      </w:r>
    </w:p>
    <w:p w:rsidR="00A935D1" w:rsidRPr="00A935D1" w:rsidRDefault="00A935D1">
      <w:pPr>
        <w:pStyle w:val="ConsPlusNonformat"/>
        <w:jc w:val="both"/>
      </w:pPr>
    </w:p>
    <w:p w:rsidR="00A935D1" w:rsidRPr="00A935D1" w:rsidRDefault="00A935D1">
      <w:pPr>
        <w:pStyle w:val="ConsPlusNonformat"/>
        <w:jc w:val="both"/>
      </w:pPr>
      <w:r w:rsidRPr="00A935D1">
        <w:t xml:space="preserve">    Начат "__" ________ 20__ г.     Окончен "__" _________ 20__ г.</w:t>
      </w:r>
    </w:p>
    <w:p w:rsidR="00A935D1" w:rsidRPr="00A935D1" w:rsidRDefault="00A935D1">
      <w:pPr>
        <w:pStyle w:val="ConsPlusNormal"/>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5"/>
        <w:gridCol w:w="850"/>
        <w:gridCol w:w="425"/>
        <w:gridCol w:w="595"/>
        <w:gridCol w:w="765"/>
        <w:gridCol w:w="765"/>
        <w:gridCol w:w="850"/>
        <w:gridCol w:w="765"/>
        <w:gridCol w:w="1105"/>
        <w:gridCol w:w="935"/>
        <w:gridCol w:w="935"/>
        <w:gridCol w:w="935"/>
        <w:gridCol w:w="935"/>
        <w:gridCol w:w="1020"/>
        <w:gridCol w:w="680"/>
        <w:gridCol w:w="680"/>
      </w:tblGrid>
      <w:tr w:rsidR="00A935D1" w:rsidRPr="00A935D1">
        <w:trPr>
          <w:trHeight w:val="169"/>
        </w:trPr>
        <w:tc>
          <w:tcPr>
            <w:tcW w:w="425" w:type="dxa"/>
            <w:vMerge w:val="restart"/>
          </w:tcPr>
          <w:p w:rsidR="00A935D1" w:rsidRPr="00A935D1" w:rsidRDefault="00A935D1">
            <w:pPr>
              <w:pStyle w:val="ConsPlusNonformat"/>
              <w:jc w:val="both"/>
            </w:pPr>
            <w:r w:rsidRPr="00A935D1">
              <w:rPr>
                <w:sz w:val="14"/>
              </w:rPr>
              <w:t xml:space="preserve"> N </w:t>
            </w:r>
          </w:p>
          <w:p w:rsidR="00A935D1" w:rsidRPr="00A935D1" w:rsidRDefault="00A935D1">
            <w:pPr>
              <w:pStyle w:val="ConsPlusNonformat"/>
              <w:jc w:val="both"/>
            </w:pPr>
            <w:r w:rsidRPr="00A935D1">
              <w:rPr>
                <w:sz w:val="14"/>
              </w:rPr>
              <w:t>п/п</w:t>
            </w:r>
          </w:p>
        </w:tc>
        <w:tc>
          <w:tcPr>
            <w:tcW w:w="850" w:type="dxa"/>
            <w:vMerge w:val="restart"/>
          </w:tcPr>
          <w:p w:rsidR="00A935D1" w:rsidRPr="00A935D1" w:rsidRDefault="00A935D1">
            <w:pPr>
              <w:pStyle w:val="ConsPlusNonformat"/>
              <w:jc w:val="both"/>
            </w:pPr>
            <w:r w:rsidRPr="00A935D1">
              <w:rPr>
                <w:sz w:val="14"/>
              </w:rPr>
              <w:t>Фамилия,</w:t>
            </w:r>
          </w:p>
          <w:p w:rsidR="00A935D1" w:rsidRPr="00A935D1" w:rsidRDefault="00A935D1">
            <w:pPr>
              <w:pStyle w:val="ConsPlusNonformat"/>
              <w:jc w:val="both"/>
            </w:pPr>
            <w:r w:rsidRPr="00A935D1">
              <w:rPr>
                <w:sz w:val="14"/>
              </w:rPr>
              <w:t xml:space="preserve">  имя,  </w:t>
            </w:r>
          </w:p>
          <w:p w:rsidR="00A935D1" w:rsidRPr="00A935D1" w:rsidRDefault="00A935D1">
            <w:pPr>
              <w:pStyle w:val="ConsPlusNonformat"/>
              <w:jc w:val="both"/>
            </w:pPr>
            <w:r w:rsidRPr="00A935D1">
              <w:rPr>
                <w:sz w:val="14"/>
              </w:rPr>
              <w:t>отчество</w:t>
            </w:r>
          </w:p>
        </w:tc>
        <w:tc>
          <w:tcPr>
            <w:tcW w:w="425" w:type="dxa"/>
            <w:vMerge w:val="restart"/>
          </w:tcPr>
          <w:p w:rsidR="00A935D1" w:rsidRPr="00A935D1" w:rsidRDefault="00A935D1">
            <w:pPr>
              <w:pStyle w:val="ConsPlusNonformat"/>
              <w:jc w:val="both"/>
            </w:pPr>
            <w:r w:rsidRPr="00A935D1">
              <w:rPr>
                <w:sz w:val="14"/>
              </w:rPr>
              <w:t>Пол</w:t>
            </w:r>
          </w:p>
        </w:tc>
        <w:tc>
          <w:tcPr>
            <w:tcW w:w="595" w:type="dxa"/>
            <w:vMerge w:val="restart"/>
          </w:tcPr>
          <w:p w:rsidR="00A935D1" w:rsidRPr="00A935D1" w:rsidRDefault="00A935D1">
            <w:pPr>
              <w:pStyle w:val="ConsPlusNonformat"/>
              <w:jc w:val="both"/>
            </w:pPr>
            <w:r w:rsidRPr="00A935D1">
              <w:rPr>
                <w:sz w:val="14"/>
              </w:rPr>
              <w:t xml:space="preserve">Воз- </w:t>
            </w:r>
          </w:p>
          <w:p w:rsidR="00A935D1" w:rsidRPr="00A935D1" w:rsidRDefault="00A935D1">
            <w:pPr>
              <w:pStyle w:val="ConsPlusNonformat"/>
              <w:jc w:val="both"/>
            </w:pPr>
            <w:r w:rsidRPr="00A935D1">
              <w:rPr>
                <w:sz w:val="14"/>
              </w:rPr>
              <w:t xml:space="preserve">раст </w:t>
            </w:r>
          </w:p>
          <w:p w:rsidR="00A935D1" w:rsidRPr="00A935D1" w:rsidRDefault="00A935D1">
            <w:pPr>
              <w:pStyle w:val="ConsPlusNonformat"/>
              <w:jc w:val="both"/>
            </w:pPr>
            <w:r w:rsidRPr="00A935D1">
              <w:rPr>
                <w:sz w:val="14"/>
              </w:rPr>
              <w:t>(пол-</w:t>
            </w:r>
          </w:p>
          <w:p w:rsidR="00A935D1" w:rsidRPr="00A935D1" w:rsidRDefault="00A935D1">
            <w:pPr>
              <w:pStyle w:val="ConsPlusNonformat"/>
              <w:jc w:val="both"/>
            </w:pPr>
            <w:r w:rsidRPr="00A935D1">
              <w:rPr>
                <w:sz w:val="14"/>
              </w:rPr>
              <w:t xml:space="preserve">ных  </w:t>
            </w:r>
          </w:p>
          <w:p w:rsidR="00A935D1" w:rsidRPr="00A935D1" w:rsidRDefault="00A935D1">
            <w:pPr>
              <w:pStyle w:val="ConsPlusNonformat"/>
              <w:jc w:val="both"/>
            </w:pPr>
            <w:r w:rsidRPr="00A935D1">
              <w:rPr>
                <w:sz w:val="14"/>
              </w:rPr>
              <w:t xml:space="preserve">лет) </w:t>
            </w:r>
          </w:p>
        </w:tc>
        <w:tc>
          <w:tcPr>
            <w:tcW w:w="765" w:type="dxa"/>
            <w:vMerge w:val="restart"/>
          </w:tcPr>
          <w:p w:rsidR="00A935D1" w:rsidRPr="00A935D1" w:rsidRDefault="00A935D1">
            <w:pPr>
              <w:pStyle w:val="ConsPlusNonformat"/>
              <w:jc w:val="both"/>
            </w:pPr>
            <w:r w:rsidRPr="00A935D1">
              <w:rPr>
                <w:sz w:val="14"/>
              </w:rPr>
              <w:t>Работо-</w:t>
            </w:r>
          </w:p>
          <w:p w:rsidR="00A935D1" w:rsidRPr="00A935D1" w:rsidRDefault="00A935D1">
            <w:pPr>
              <w:pStyle w:val="ConsPlusNonformat"/>
              <w:jc w:val="both"/>
            </w:pPr>
            <w:r w:rsidRPr="00A935D1">
              <w:rPr>
                <w:sz w:val="14"/>
              </w:rPr>
              <w:t xml:space="preserve">датель </w:t>
            </w:r>
          </w:p>
        </w:tc>
        <w:tc>
          <w:tcPr>
            <w:tcW w:w="765" w:type="dxa"/>
            <w:vMerge w:val="restart"/>
          </w:tcPr>
          <w:p w:rsidR="00A935D1" w:rsidRPr="00A935D1" w:rsidRDefault="00A935D1">
            <w:pPr>
              <w:pStyle w:val="ConsPlusNonformat"/>
              <w:jc w:val="both"/>
            </w:pPr>
            <w:r w:rsidRPr="00A935D1">
              <w:rPr>
                <w:sz w:val="14"/>
              </w:rPr>
              <w:t>Отрасль</w:t>
            </w:r>
          </w:p>
          <w:p w:rsidR="00A935D1" w:rsidRPr="00A935D1" w:rsidRDefault="00A935D1">
            <w:pPr>
              <w:pStyle w:val="ConsPlusNonformat"/>
              <w:jc w:val="both"/>
            </w:pPr>
            <w:r w:rsidRPr="00A935D1">
              <w:rPr>
                <w:sz w:val="14"/>
              </w:rPr>
              <w:t xml:space="preserve">произ- </w:t>
            </w:r>
          </w:p>
          <w:p w:rsidR="00A935D1" w:rsidRPr="00A935D1" w:rsidRDefault="00A935D1">
            <w:pPr>
              <w:pStyle w:val="ConsPlusNonformat"/>
              <w:jc w:val="both"/>
            </w:pPr>
            <w:r w:rsidRPr="00A935D1">
              <w:rPr>
                <w:sz w:val="14"/>
              </w:rPr>
              <w:t>водства</w:t>
            </w:r>
          </w:p>
        </w:tc>
        <w:tc>
          <w:tcPr>
            <w:tcW w:w="850" w:type="dxa"/>
            <w:vMerge w:val="restart"/>
          </w:tcPr>
          <w:p w:rsidR="00A935D1" w:rsidRPr="00A935D1" w:rsidRDefault="00A935D1">
            <w:pPr>
              <w:pStyle w:val="ConsPlusNonformat"/>
              <w:jc w:val="both"/>
            </w:pPr>
            <w:r w:rsidRPr="00A935D1">
              <w:rPr>
                <w:sz w:val="14"/>
              </w:rPr>
              <w:t>Наимено-</w:t>
            </w:r>
          </w:p>
          <w:p w:rsidR="00A935D1" w:rsidRPr="00A935D1" w:rsidRDefault="00A935D1">
            <w:pPr>
              <w:pStyle w:val="ConsPlusNonformat"/>
              <w:jc w:val="both"/>
            </w:pPr>
            <w:r w:rsidRPr="00A935D1">
              <w:rPr>
                <w:sz w:val="14"/>
              </w:rPr>
              <w:t xml:space="preserve">вание   </w:t>
            </w:r>
          </w:p>
          <w:p w:rsidR="00A935D1" w:rsidRPr="00A935D1" w:rsidRDefault="00A935D1">
            <w:pPr>
              <w:pStyle w:val="ConsPlusNonformat"/>
              <w:jc w:val="both"/>
            </w:pPr>
            <w:r w:rsidRPr="00A935D1">
              <w:rPr>
                <w:sz w:val="14"/>
              </w:rPr>
              <w:t xml:space="preserve">объекта </w:t>
            </w:r>
          </w:p>
          <w:p w:rsidR="00A935D1" w:rsidRPr="00A935D1" w:rsidRDefault="00A935D1">
            <w:pPr>
              <w:pStyle w:val="ConsPlusNonformat"/>
              <w:jc w:val="both"/>
            </w:pPr>
            <w:r w:rsidRPr="00A935D1">
              <w:rPr>
                <w:sz w:val="14"/>
              </w:rPr>
              <w:t xml:space="preserve">(цех,   </w:t>
            </w:r>
          </w:p>
          <w:p w:rsidR="00A935D1" w:rsidRPr="00A935D1" w:rsidRDefault="00A935D1">
            <w:pPr>
              <w:pStyle w:val="ConsPlusNonformat"/>
              <w:jc w:val="both"/>
            </w:pPr>
            <w:r w:rsidRPr="00A935D1">
              <w:rPr>
                <w:sz w:val="14"/>
              </w:rPr>
              <w:t xml:space="preserve">отделе- </w:t>
            </w:r>
          </w:p>
          <w:p w:rsidR="00A935D1" w:rsidRPr="00A935D1" w:rsidRDefault="00A935D1">
            <w:pPr>
              <w:pStyle w:val="ConsPlusNonformat"/>
              <w:jc w:val="both"/>
            </w:pPr>
            <w:r w:rsidRPr="00A935D1">
              <w:rPr>
                <w:sz w:val="14"/>
              </w:rPr>
              <w:t xml:space="preserve">ние,    </w:t>
            </w:r>
          </w:p>
          <w:p w:rsidR="00A935D1" w:rsidRPr="00A935D1" w:rsidRDefault="00A935D1">
            <w:pPr>
              <w:pStyle w:val="ConsPlusNonformat"/>
              <w:jc w:val="both"/>
            </w:pPr>
            <w:r w:rsidRPr="00A935D1">
              <w:rPr>
                <w:sz w:val="14"/>
              </w:rPr>
              <w:t>участок)</w:t>
            </w:r>
          </w:p>
        </w:tc>
        <w:tc>
          <w:tcPr>
            <w:tcW w:w="765" w:type="dxa"/>
            <w:vMerge w:val="restart"/>
          </w:tcPr>
          <w:p w:rsidR="00A935D1" w:rsidRPr="00A935D1" w:rsidRDefault="00A935D1">
            <w:pPr>
              <w:pStyle w:val="ConsPlusNonformat"/>
              <w:jc w:val="both"/>
            </w:pPr>
            <w:r w:rsidRPr="00A935D1">
              <w:rPr>
                <w:sz w:val="14"/>
              </w:rPr>
              <w:t>Профес-</w:t>
            </w:r>
          </w:p>
          <w:p w:rsidR="00A935D1" w:rsidRPr="00A935D1" w:rsidRDefault="00A935D1">
            <w:pPr>
              <w:pStyle w:val="ConsPlusNonformat"/>
              <w:jc w:val="both"/>
            </w:pPr>
            <w:r w:rsidRPr="00A935D1">
              <w:rPr>
                <w:sz w:val="14"/>
              </w:rPr>
              <w:t xml:space="preserve">сия,   </w:t>
            </w:r>
          </w:p>
          <w:p w:rsidR="00A935D1" w:rsidRPr="00A935D1" w:rsidRDefault="00A935D1">
            <w:pPr>
              <w:pStyle w:val="ConsPlusNonformat"/>
              <w:jc w:val="both"/>
            </w:pPr>
            <w:r w:rsidRPr="00A935D1">
              <w:rPr>
                <w:sz w:val="14"/>
              </w:rPr>
              <w:t xml:space="preserve">долж-  </w:t>
            </w:r>
          </w:p>
          <w:p w:rsidR="00A935D1" w:rsidRPr="00A935D1" w:rsidRDefault="00A935D1">
            <w:pPr>
              <w:pStyle w:val="ConsPlusNonformat"/>
              <w:jc w:val="both"/>
            </w:pPr>
            <w:r w:rsidRPr="00A935D1">
              <w:rPr>
                <w:sz w:val="14"/>
              </w:rPr>
              <w:t xml:space="preserve">ность  </w:t>
            </w:r>
          </w:p>
        </w:tc>
        <w:tc>
          <w:tcPr>
            <w:tcW w:w="1105" w:type="dxa"/>
            <w:vMerge w:val="restart"/>
          </w:tcPr>
          <w:p w:rsidR="00A935D1" w:rsidRPr="00A935D1" w:rsidRDefault="00A935D1">
            <w:pPr>
              <w:pStyle w:val="ConsPlusNonformat"/>
              <w:jc w:val="both"/>
            </w:pPr>
            <w:r w:rsidRPr="00A935D1">
              <w:rPr>
                <w:sz w:val="14"/>
              </w:rPr>
              <w:t xml:space="preserve">Входящий   </w:t>
            </w:r>
          </w:p>
          <w:p w:rsidR="00A935D1" w:rsidRPr="00A935D1" w:rsidRDefault="00A935D1">
            <w:pPr>
              <w:pStyle w:val="ConsPlusNonformat"/>
              <w:jc w:val="both"/>
            </w:pPr>
            <w:r w:rsidRPr="00A935D1">
              <w:rPr>
                <w:sz w:val="14"/>
              </w:rPr>
              <w:t xml:space="preserve">номер из-  </w:t>
            </w:r>
          </w:p>
          <w:p w:rsidR="00A935D1" w:rsidRPr="00A935D1" w:rsidRDefault="00A935D1">
            <w:pPr>
              <w:pStyle w:val="ConsPlusNonformat"/>
              <w:jc w:val="both"/>
            </w:pPr>
            <w:r w:rsidRPr="00A935D1">
              <w:rPr>
                <w:sz w:val="14"/>
              </w:rPr>
              <w:t xml:space="preserve">вещения об </w:t>
            </w:r>
          </w:p>
          <w:p w:rsidR="00A935D1" w:rsidRPr="00A935D1" w:rsidRDefault="00A935D1">
            <w:pPr>
              <w:pStyle w:val="ConsPlusNonformat"/>
              <w:jc w:val="both"/>
            </w:pPr>
            <w:r w:rsidRPr="00A935D1">
              <w:rPr>
                <w:sz w:val="14"/>
              </w:rPr>
              <w:t xml:space="preserve">установле- </w:t>
            </w:r>
          </w:p>
          <w:p w:rsidR="00A935D1" w:rsidRPr="00A935D1" w:rsidRDefault="00A935D1">
            <w:pPr>
              <w:pStyle w:val="ConsPlusNonformat"/>
              <w:jc w:val="both"/>
            </w:pPr>
            <w:r w:rsidRPr="00A935D1">
              <w:rPr>
                <w:sz w:val="14"/>
              </w:rPr>
              <w:t xml:space="preserve">нии пред-  </w:t>
            </w:r>
          </w:p>
          <w:p w:rsidR="00A935D1" w:rsidRPr="00A935D1" w:rsidRDefault="00A935D1">
            <w:pPr>
              <w:pStyle w:val="ConsPlusNonformat"/>
              <w:jc w:val="both"/>
            </w:pPr>
            <w:r w:rsidRPr="00A935D1">
              <w:rPr>
                <w:sz w:val="14"/>
              </w:rPr>
              <w:t xml:space="preserve">варитель-  </w:t>
            </w:r>
          </w:p>
          <w:p w:rsidR="00A935D1" w:rsidRPr="00A935D1" w:rsidRDefault="00A935D1">
            <w:pPr>
              <w:pStyle w:val="ConsPlusNonformat"/>
              <w:jc w:val="both"/>
            </w:pPr>
            <w:r w:rsidRPr="00A935D1">
              <w:rPr>
                <w:sz w:val="14"/>
              </w:rPr>
              <w:t xml:space="preserve">ного диаг- </w:t>
            </w:r>
          </w:p>
          <w:p w:rsidR="00A935D1" w:rsidRPr="00A935D1" w:rsidRDefault="00A935D1">
            <w:pPr>
              <w:pStyle w:val="ConsPlusNonformat"/>
              <w:jc w:val="both"/>
            </w:pPr>
            <w:r w:rsidRPr="00A935D1">
              <w:rPr>
                <w:sz w:val="14"/>
              </w:rPr>
              <w:t>ноза остро-</w:t>
            </w:r>
          </w:p>
          <w:p w:rsidR="00A935D1" w:rsidRPr="00A935D1" w:rsidRDefault="00A935D1">
            <w:pPr>
              <w:pStyle w:val="ConsPlusNonformat"/>
              <w:jc w:val="both"/>
            </w:pPr>
            <w:r w:rsidRPr="00A935D1">
              <w:rPr>
                <w:sz w:val="14"/>
              </w:rPr>
              <w:t xml:space="preserve">го или     </w:t>
            </w:r>
          </w:p>
          <w:p w:rsidR="00A935D1" w:rsidRPr="00A935D1" w:rsidRDefault="00A935D1">
            <w:pPr>
              <w:pStyle w:val="ConsPlusNonformat"/>
              <w:jc w:val="both"/>
            </w:pPr>
            <w:r w:rsidRPr="00A935D1">
              <w:rPr>
                <w:sz w:val="14"/>
              </w:rPr>
              <w:t xml:space="preserve">хроничес-  </w:t>
            </w:r>
          </w:p>
          <w:p w:rsidR="00A935D1" w:rsidRPr="00A935D1" w:rsidRDefault="00A935D1">
            <w:pPr>
              <w:pStyle w:val="ConsPlusNonformat"/>
              <w:jc w:val="both"/>
            </w:pPr>
            <w:r w:rsidRPr="00A935D1">
              <w:rPr>
                <w:sz w:val="14"/>
              </w:rPr>
              <w:t xml:space="preserve">кого проф- </w:t>
            </w:r>
          </w:p>
          <w:p w:rsidR="00A935D1" w:rsidRPr="00A935D1" w:rsidRDefault="00A935D1">
            <w:pPr>
              <w:pStyle w:val="ConsPlusNonformat"/>
              <w:jc w:val="both"/>
            </w:pPr>
            <w:r w:rsidRPr="00A935D1">
              <w:rPr>
                <w:sz w:val="14"/>
              </w:rPr>
              <w:t xml:space="preserve">заболева-  </w:t>
            </w:r>
          </w:p>
          <w:p w:rsidR="00A935D1" w:rsidRPr="00A935D1" w:rsidRDefault="00A935D1">
            <w:pPr>
              <w:pStyle w:val="ConsPlusNonformat"/>
              <w:jc w:val="both"/>
            </w:pPr>
            <w:r w:rsidRPr="00A935D1">
              <w:rPr>
                <w:sz w:val="14"/>
              </w:rPr>
              <w:t>ния (отрав-</w:t>
            </w:r>
          </w:p>
          <w:p w:rsidR="00A935D1" w:rsidRPr="00A935D1" w:rsidRDefault="00A935D1">
            <w:pPr>
              <w:pStyle w:val="ConsPlusNonformat"/>
              <w:jc w:val="both"/>
            </w:pPr>
            <w:r w:rsidRPr="00A935D1">
              <w:rPr>
                <w:sz w:val="14"/>
              </w:rPr>
              <w:t xml:space="preserve">ления) и   </w:t>
            </w:r>
          </w:p>
          <w:p w:rsidR="00A935D1" w:rsidRPr="00A935D1" w:rsidRDefault="00A935D1">
            <w:pPr>
              <w:pStyle w:val="ConsPlusNonformat"/>
              <w:jc w:val="both"/>
            </w:pPr>
            <w:r w:rsidRPr="00A935D1">
              <w:rPr>
                <w:sz w:val="14"/>
              </w:rPr>
              <w:t xml:space="preserve">дата его   </w:t>
            </w:r>
          </w:p>
          <w:p w:rsidR="00A935D1" w:rsidRPr="00A935D1" w:rsidRDefault="00A935D1">
            <w:pPr>
              <w:pStyle w:val="ConsPlusNonformat"/>
              <w:jc w:val="both"/>
            </w:pPr>
            <w:r w:rsidRPr="00A935D1">
              <w:rPr>
                <w:sz w:val="14"/>
              </w:rPr>
              <w:t xml:space="preserve">получения  </w:t>
            </w:r>
          </w:p>
          <w:p w:rsidR="00A935D1" w:rsidRPr="00A935D1" w:rsidRDefault="00A935D1">
            <w:pPr>
              <w:pStyle w:val="ConsPlusNonformat"/>
              <w:jc w:val="both"/>
            </w:pPr>
            <w:r w:rsidRPr="00A935D1">
              <w:rPr>
                <w:sz w:val="14"/>
              </w:rPr>
              <w:t xml:space="preserve">ЦГСЭН      </w:t>
            </w:r>
          </w:p>
        </w:tc>
        <w:tc>
          <w:tcPr>
            <w:tcW w:w="935" w:type="dxa"/>
            <w:vMerge w:val="restart"/>
          </w:tcPr>
          <w:p w:rsidR="00A935D1" w:rsidRPr="00A935D1" w:rsidRDefault="00A935D1">
            <w:pPr>
              <w:pStyle w:val="ConsPlusNonformat"/>
              <w:jc w:val="both"/>
            </w:pPr>
            <w:r w:rsidRPr="00A935D1">
              <w:rPr>
                <w:sz w:val="14"/>
              </w:rPr>
              <w:t>Регистра-</w:t>
            </w:r>
          </w:p>
          <w:p w:rsidR="00A935D1" w:rsidRPr="00A935D1" w:rsidRDefault="00A935D1">
            <w:pPr>
              <w:pStyle w:val="ConsPlusNonformat"/>
              <w:jc w:val="both"/>
            </w:pPr>
            <w:r w:rsidRPr="00A935D1">
              <w:rPr>
                <w:sz w:val="14"/>
              </w:rPr>
              <w:t xml:space="preserve">ционный  </w:t>
            </w:r>
          </w:p>
          <w:p w:rsidR="00A935D1" w:rsidRPr="00A935D1" w:rsidRDefault="00A935D1">
            <w:pPr>
              <w:pStyle w:val="ConsPlusNonformat"/>
              <w:jc w:val="both"/>
            </w:pPr>
            <w:r w:rsidRPr="00A935D1">
              <w:rPr>
                <w:sz w:val="14"/>
              </w:rPr>
              <w:t xml:space="preserve">номер и  </w:t>
            </w:r>
          </w:p>
          <w:p w:rsidR="00A935D1" w:rsidRPr="00A935D1" w:rsidRDefault="00A935D1">
            <w:pPr>
              <w:pStyle w:val="ConsPlusNonformat"/>
              <w:jc w:val="both"/>
            </w:pPr>
            <w:r w:rsidRPr="00A935D1">
              <w:rPr>
                <w:sz w:val="14"/>
              </w:rPr>
              <w:t xml:space="preserve">дата из- </w:t>
            </w:r>
          </w:p>
          <w:p w:rsidR="00A935D1" w:rsidRPr="00A935D1" w:rsidRDefault="00A935D1">
            <w:pPr>
              <w:pStyle w:val="ConsPlusNonformat"/>
              <w:jc w:val="both"/>
            </w:pPr>
            <w:r w:rsidRPr="00A935D1">
              <w:rPr>
                <w:sz w:val="14"/>
              </w:rPr>
              <w:t xml:space="preserve">вещения  </w:t>
            </w:r>
          </w:p>
          <w:p w:rsidR="00A935D1" w:rsidRPr="00A935D1" w:rsidRDefault="00A935D1">
            <w:pPr>
              <w:pStyle w:val="ConsPlusNonformat"/>
              <w:jc w:val="both"/>
            </w:pPr>
            <w:r w:rsidRPr="00A935D1">
              <w:rPr>
                <w:sz w:val="14"/>
              </w:rPr>
              <w:t xml:space="preserve">об уста- </w:t>
            </w:r>
          </w:p>
          <w:p w:rsidR="00A935D1" w:rsidRPr="00A935D1" w:rsidRDefault="00A935D1">
            <w:pPr>
              <w:pStyle w:val="ConsPlusNonformat"/>
              <w:jc w:val="both"/>
            </w:pPr>
            <w:r w:rsidRPr="00A935D1">
              <w:rPr>
                <w:sz w:val="14"/>
              </w:rPr>
              <w:t xml:space="preserve">новлении </w:t>
            </w:r>
          </w:p>
          <w:p w:rsidR="00A935D1" w:rsidRPr="00A935D1" w:rsidRDefault="00A935D1">
            <w:pPr>
              <w:pStyle w:val="ConsPlusNonformat"/>
              <w:jc w:val="both"/>
            </w:pPr>
            <w:r w:rsidRPr="00A935D1">
              <w:rPr>
                <w:sz w:val="14"/>
              </w:rPr>
              <w:t>предвари-</w:t>
            </w:r>
          </w:p>
          <w:p w:rsidR="00A935D1" w:rsidRPr="00A935D1" w:rsidRDefault="00A935D1">
            <w:pPr>
              <w:pStyle w:val="ConsPlusNonformat"/>
              <w:jc w:val="both"/>
            </w:pPr>
            <w:r w:rsidRPr="00A935D1">
              <w:rPr>
                <w:sz w:val="14"/>
              </w:rPr>
              <w:t xml:space="preserve">тельного </w:t>
            </w:r>
          </w:p>
          <w:p w:rsidR="00A935D1" w:rsidRPr="00A935D1" w:rsidRDefault="00A935D1">
            <w:pPr>
              <w:pStyle w:val="ConsPlusNonformat"/>
              <w:jc w:val="both"/>
            </w:pPr>
            <w:r w:rsidRPr="00A935D1">
              <w:rPr>
                <w:sz w:val="14"/>
              </w:rPr>
              <w:t xml:space="preserve">диагноза </w:t>
            </w:r>
          </w:p>
          <w:p w:rsidR="00A935D1" w:rsidRPr="00A935D1" w:rsidRDefault="00A935D1">
            <w:pPr>
              <w:pStyle w:val="ConsPlusNonformat"/>
              <w:jc w:val="both"/>
            </w:pPr>
            <w:r w:rsidRPr="00A935D1">
              <w:rPr>
                <w:sz w:val="14"/>
              </w:rPr>
              <w:t xml:space="preserve">ЛПУ      </w:t>
            </w:r>
          </w:p>
        </w:tc>
        <w:tc>
          <w:tcPr>
            <w:tcW w:w="935" w:type="dxa"/>
            <w:vMerge w:val="restart"/>
          </w:tcPr>
          <w:p w:rsidR="00A935D1" w:rsidRPr="00A935D1" w:rsidRDefault="00A935D1">
            <w:pPr>
              <w:pStyle w:val="ConsPlusNonformat"/>
              <w:jc w:val="both"/>
            </w:pPr>
            <w:r w:rsidRPr="00A935D1">
              <w:rPr>
                <w:sz w:val="14"/>
              </w:rPr>
              <w:t xml:space="preserve">Входящий </w:t>
            </w:r>
          </w:p>
          <w:p w:rsidR="00A935D1" w:rsidRPr="00A935D1" w:rsidRDefault="00A935D1">
            <w:pPr>
              <w:pStyle w:val="ConsPlusNonformat"/>
              <w:jc w:val="both"/>
            </w:pPr>
            <w:r w:rsidRPr="00A935D1">
              <w:rPr>
                <w:sz w:val="14"/>
              </w:rPr>
              <w:t>номер из-</w:t>
            </w:r>
          </w:p>
          <w:p w:rsidR="00A935D1" w:rsidRPr="00A935D1" w:rsidRDefault="00A935D1">
            <w:pPr>
              <w:pStyle w:val="ConsPlusNonformat"/>
              <w:jc w:val="both"/>
            </w:pPr>
            <w:r w:rsidRPr="00A935D1">
              <w:rPr>
                <w:sz w:val="14"/>
              </w:rPr>
              <w:t xml:space="preserve">вещения  </w:t>
            </w:r>
          </w:p>
          <w:p w:rsidR="00A935D1" w:rsidRPr="00A935D1" w:rsidRDefault="00A935D1">
            <w:pPr>
              <w:pStyle w:val="ConsPlusNonformat"/>
              <w:jc w:val="both"/>
            </w:pPr>
            <w:r w:rsidRPr="00A935D1">
              <w:rPr>
                <w:sz w:val="14"/>
              </w:rPr>
              <w:t xml:space="preserve">об уста- </w:t>
            </w:r>
          </w:p>
          <w:p w:rsidR="00A935D1" w:rsidRPr="00A935D1" w:rsidRDefault="00A935D1">
            <w:pPr>
              <w:pStyle w:val="ConsPlusNonformat"/>
              <w:jc w:val="both"/>
            </w:pPr>
            <w:r w:rsidRPr="00A935D1">
              <w:rPr>
                <w:sz w:val="14"/>
              </w:rPr>
              <w:t xml:space="preserve">новлении </w:t>
            </w:r>
          </w:p>
          <w:p w:rsidR="00A935D1" w:rsidRPr="00A935D1" w:rsidRDefault="00A935D1">
            <w:pPr>
              <w:pStyle w:val="ConsPlusNonformat"/>
              <w:jc w:val="both"/>
            </w:pPr>
            <w:r w:rsidRPr="00A935D1">
              <w:rPr>
                <w:sz w:val="14"/>
              </w:rPr>
              <w:t xml:space="preserve">заключи- </w:t>
            </w:r>
          </w:p>
          <w:p w:rsidR="00A935D1" w:rsidRPr="00A935D1" w:rsidRDefault="00A935D1">
            <w:pPr>
              <w:pStyle w:val="ConsPlusNonformat"/>
              <w:jc w:val="both"/>
            </w:pPr>
            <w:r w:rsidRPr="00A935D1">
              <w:rPr>
                <w:sz w:val="14"/>
              </w:rPr>
              <w:t xml:space="preserve">тельного </w:t>
            </w:r>
          </w:p>
          <w:p w:rsidR="00A935D1" w:rsidRPr="00A935D1" w:rsidRDefault="00A935D1">
            <w:pPr>
              <w:pStyle w:val="ConsPlusNonformat"/>
              <w:jc w:val="both"/>
            </w:pPr>
            <w:r w:rsidRPr="00A935D1">
              <w:rPr>
                <w:sz w:val="14"/>
              </w:rPr>
              <w:t xml:space="preserve">диагноза </w:t>
            </w:r>
          </w:p>
          <w:p w:rsidR="00A935D1" w:rsidRPr="00A935D1" w:rsidRDefault="00A935D1">
            <w:pPr>
              <w:pStyle w:val="ConsPlusNonformat"/>
              <w:jc w:val="both"/>
            </w:pPr>
            <w:r w:rsidRPr="00A935D1">
              <w:rPr>
                <w:sz w:val="14"/>
              </w:rPr>
              <w:t xml:space="preserve">и дата   </w:t>
            </w:r>
          </w:p>
          <w:p w:rsidR="00A935D1" w:rsidRPr="00A935D1" w:rsidRDefault="00A935D1">
            <w:pPr>
              <w:pStyle w:val="ConsPlusNonformat"/>
              <w:jc w:val="both"/>
            </w:pPr>
            <w:r w:rsidRPr="00A935D1">
              <w:rPr>
                <w:sz w:val="14"/>
              </w:rPr>
              <w:t>его полу-</w:t>
            </w:r>
          </w:p>
          <w:p w:rsidR="00A935D1" w:rsidRPr="00A935D1" w:rsidRDefault="00A935D1">
            <w:pPr>
              <w:pStyle w:val="ConsPlusNonformat"/>
              <w:jc w:val="both"/>
            </w:pPr>
            <w:r w:rsidRPr="00A935D1">
              <w:rPr>
                <w:sz w:val="14"/>
              </w:rPr>
              <w:t xml:space="preserve">чения    </w:t>
            </w:r>
          </w:p>
          <w:p w:rsidR="00A935D1" w:rsidRPr="00A935D1" w:rsidRDefault="00A935D1">
            <w:pPr>
              <w:pStyle w:val="ConsPlusNonformat"/>
              <w:jc w:val="both"/>
            </w:pPr>
            <w:r w:rsidRPr="00A935D1">
              <w:rPr>
                <w:sz w:val="14"/>
              </w:rPr>
              <w:t xml:space="preserve">ЦГСЭН    </w:t>
            </w:r>
          </w:p>
        </w:tc>
        <w:tc>
          <w:tcPr>
            <w:tcW w:w="935" w:type="dxa"/>
            <w:vMerge w:val="restart"/>
          </w:tcPr>
          <w:p w:rsidR="00A935D1" w:rsidRPr="00A935D1" w:rsidRDefault="00A935D1">
            <w:pPr>
              <w:pStyle w:val="ConsPlusNonformat"/>
              <w:jc w:val="both"/>
            </w:pPr>
            <w:r w:rsidRPr="00A935D1">
              <w:rPr>
                <w:sz w:val="14"/>
              </w:rPr>
              <w:t>Регистра-</w:t>
            </w:r>
          </w:p>
          <w:p w:rsidR="00A935D1" w:rsidRPr="00A935D1" w:rsidRDefault="00A935D1">
            <w:pPr>
              <w:pStyle w:val="ConsPlusNonformat"/>
              <w:jc w:val="both"/>
            </w:pPr>
            <w:r w:rsidRPr="00A935D1">
              <w:rPr>
                <w:sz w:val="14"/>
              </w:rPr>
              <w:t xml:space="preserve">ционный  </w:t>
            </w:r>
          </w:p>
          <w:p w:rsidR="00A935D1" w:rsidRPr="00A935D1" w:rsidRDefault="00A935D1">
            <w:pPr>
              <w:pStyle w:val="ConsPlusNonformat"/>
              <w:jc w:val="both"/>
            </w:pPr>
            <w:r w:rsidRPr="00A935D1">
              <w:rPr>
                <w:sz w:val="14"/>
              </w:rPr>
              <w:t xml:space="preserve">номер и  </w:t>
            </w:r>
          </w:p>
          <w:p w:rsidR="00A935D1" w:rsidRPr="00A935D1" w:rsidRDefault="00A935D1">
            <w:pPr>
              <w:pStyle w:val="ConsPlusNonformat"/>
              <w:jc w:val="both"/>
            </w:pPr>
            <w:r w:rsidRPr="00A935D1">
              <w:rPr>
                <w:sz w:val="14"/>
              </w:rPr>
              <w:t xml:space="preserve">дата из- </w:t>
            </w:r>
          </w:p>
          <w:p w:rsidR="00A935D1" w:rsidRPr="00A935D1" w:rsidRDefault="00A935D1">
            <w:pPr>
              <w:pStyle w:val="ConsPlusNonformat"/>
              <w:jc w:val="both"/>
            </w:pPr>
            <w:r w:rsidRPr="00A935D1">
              <w:rPr>
                <w:sz w:val="14"/>
              </w:rPr>
              <w:t xml:space="preserve">вещения  </w:t>
            </w:r>
          </w:p>
          <w:p w:rsidR="00A935D1" w:rsidRPr="00A935D1" w:rsidRDefault="00A935D1">
            <w:pPr>
              <w:pStyle w:val="ConsPlusNonformat"/>
              <w:jc w:val="both"/>
            </w:pPr>
            <w:r w:rsidRPr="00A935D1">
              <w:rPr>
                <w:sz w:val="14"/>
              </w:rPr>
              <w:t xml:space="preserve">об уста- </w:t>
            </w:r>
          </w:p>
          <w:p w:rsidR="00A935D1" w:rsidRPr="00A935D1" w:rsidRDefault="00A935D1">
            <w:pPr>
              <w:pStyle w:val="ConsPlusNonformat"/>
              <w:jc w:val="both"/>
            </w:pPr>
            <w:r w:rsidRPr="00A935D1">
              <w:rPr>
                <w:sz w:val="14"/>
              </w:rPr>
              <w:t xml:space="preserve">новлении </w:t>
            </w:r>
          </w:p>
          <w:p w:rsidR="00A935D1" w:rsidRPr="00A935D1" w:rsidRDefault="00A935D1">
            <w:pPr>
              <w:pStyle w:val="ConsPlusNonformat"/>
              <w:jc w:val="both"/>
            </w:pPr>
            <w:r w:rsidRPr="00A935D1">
              <w:rPr>
                <w:sz w:val="14"/>
              </w:rPr>
              <w:t xml:space="preserve">заключи- </w:t>
            </w:r>
          </w:p>
          <w:p w:rsidR="00A935D1" w:rsidRPr="00A935D1" w:rsidRDefault="00A935D1">
            <w:pPr>
              <w:pStyle w:val="ConsPlusNonformat"/>
              <w:jc w:val="both"/>
            </w:pPr>
            <w:r w:rsidRPr="00A935D1">
              <w:rPr>
                <w:sz w:val="14"/>
              </w:rPr>
              <w:t xml:space="preserve">тельного </w:t>
            </w:r>
          </w:p>
          <w:p w:rsidR="00A935D1" w:rsidRPr="00A935D1" w:rsidRDefault="00A935D1">
            <w:pPr>
              <w:pStyle w:val="ConsPlusNonformat"/>
              <w:jc w:val="both"/>
            </w:pPr>
            <w:r w:rsidRPr="00A935D1">
              <w:rPr>
                <w:sz w:val="14"/>
              </w:rPr>
              <w:t xml:space="preserve">диагноза </w:t>
            </w:r>
          </w:p>
          <w:p w:rsidR="00A935D1" w:rsidRPr="00A935D1" w:rsidRDefault="00A935D1">
            <w:pPr>
              <w:pStyle w:val="ConsPlusNonformat"/>
              <w:jc w:val="both"/>
            </w:pPr>
            <w:r w:rsidRPr="00A935D1">
              <w:rPr>
                <w:sz w:val="14"/>
              </w:rPr>
              <w:t xml:space="preserve">ЛПУ      </w:t>
            </w:r>
          </w:p>
        </w:tc>
        <w:tc>
          <w:tcPr>
            <w:tcW w:w="935" w:type="dxa"/>
            <w:vMerge w:val="restart"/>
          </w:tcPr>
          <w:p w:rsidR="00A935D1" w:rsidRPr="00A935D1" w:rsidRDefault="00A935D1">
            <w:pPr>
              <w:pStyle w:val="ConsPlusNonformat"/>
              <w:jc w:val="both"/>
            </w:pPr>
            <w:r w:rsidRPr="00A935D1">
              <w:rPr>
                <w:sz w:val="14"/>
              </w:rPr>
              <w:t xml:space="preserve">Входящий </w:t>
            </w:r>
          </w:p>
          <w:p w:rsidR="00A935D1" w:rsidRPr="00A935D1" w:rsidRDefault="00A935D1">
            <w:pPr>
              <w:pStyle w:val="ConsPlusNonformat"/>
              <w:jc w:val="both"/>
            </w:pPr>
            <w:r w:rsidRPr="00A935D1">
              <w:rPr>
                <w:sz w:val="14"/>
              </w:rPr>
              <w:t>номер из-</w:t>
            </w:r>
          </w:p>
          <w:p w:rsidR="00A935D1" w:rsidRPr="00A935D1" w:rsidRDefault="00A935D1">
            <w:pPr>
              <w:pStyle w:val="ConsPlusNonformat"/>
              <w:jc w:val="both"/>
            </w:pPr>
            <w:r w:rsidRPr="00A935D1">
              <w:rPr>
                <w:sz w:val="14"/>
              </w:rPr>
              <w:t xml:space="preserve">вещения  </w:t>
            </w:r>
          </w:p>
          <w:p w:rsidR="00A935D1" w:rsidRPr="00A935D1" w:rsidRDefault="00A935D1">
            <w:pPr>
              <w:pStyle w:val="ConsPlusNonformat"/>
              <w:jc w:val="both"/>
            </w:pPr>
            <w:r w:rsidRPr="00A935D1">
              <w:rPr>
                <w:sz w:val="14"/>
              </w:rPr>
              <w:t xml:space="preserve">об изме- </w:t>
            </w:r>
          </w:p>
          <w:p w:rsidR="00A935D1" w:rsidRPr="00A935D1" w:rsidRDefault="00A935D1">
            <w:pPr>
              <w:pStyle w:val="ConsPlusNonformat"/>
              <w:jc w:val="both"/>
            </w:pPr>
            <w:r w:rsidRPr="00A935D1">
              <w:rPr>
                <w:sz w:val="14"/>
              </w:rPr>
              <w:t xml:space="preserve">нении,   </w:t>
            </w:r>
          </w:p>
          <w:p w:rsidR="00A935D1" w:rsidRPr="00A935D1" w:rsidRDefault="00A935D1">
            <w:pPr>
              <w:pStyle w:val="ConsPlusNonformat"/>
              <w:jc w:val="both"/>
            </w:pPr>
            <w:r w:rsidRPr="00A935D1">
              <w:rPr>
                <w:sz w:val="14"/>
              </w:rPr>
              <w:t>уточнении</w:t>
            </w:r>
          </w:p>
          <w:p w:rsidR="00A935D1" w:rsidRPr="00A935D1" w:rsidRDefault="00A935D1">
            <w:pPr>
              <w:pStyle w:val="ConsPlusNonformat"/>
              <w:jc w:val="both"/>
            </w:pPr>
            <w:r w:rsidRPr="00A935D1">
              <w:rPr>
                <w:sz w:val="14"/>
              </w:rPr>
              <w:t>или отме-</w:t>
            </w:r>
          </w:p>
          <w:p w:rsidR="00A935D1" w:rsidRPr="00A935D1" w:rsidRDefault="00A935D1">
            <w:pPr>
              <w:pStyle w:val="ConsPlusNonformat"/>
              <w:jc w:val="both"/>
            </w:pPr>
            <w:r w:rsidRPr="00A935D1">
              <w:rPr>
                <w:sz w:val="14"/>
              </w:rPr>
              <w:t xml:space="preserve">не диаг- </w:t>
            </w:r>
          </w:p>
          <w:p w:rsidR="00A935D1" w:rsidRPr="00A935D1" w:rsidRDefault="00A935D1">
            <w:pPr>
              <w:pStyle w:val="ConsPlusNonformat"/>
              <w:jc w:val="both"/>
            </w:pPr>
            <w:r w:rsidRPr="00A935D1">
              <w:rPr>
                <w:sz w:val="14"/>
              </w:rPr>
              <w:t xml:space="preserve">ноза и   </w:t>
            </w:r>
          </w:p>
          <w:p w:rsidR="00A935D1" w:rsidRPr="00A935D1" w:rsidRDefault="00A935D1">
            <w:pPr>
              <w:pStyle w:val="ConsPlusNonformat"/>
              <w:jc w:val="both"/>
            </w:pPr>
            <w:r w:rsidRPr="00A935D1">
              <w:rPr>
                <w:sz w:val="14"/>
              </w:rPr>
              <w:t xml:space="preserve">дата его </w:t>
            </w:r>
          </w:p>
          <w:p w:rsidR="00A935D1" w:rsidRPr="00A935D1" w:rsidRDefault="00A935D1">
            <w:pPr>
              <w:pStyle w:val="ConsPlusNonformat"/>
              <w:jc w:val="both"/>
            </w:pPr>
            <w:r w:rsidRPr="00A935D1">
              <w:rPr>
                <w:sz w:val="14"/>
              </w:rPr>
              <w:t>получения</w:t>
            </w:r>
          </w:p>
          <w:p w:rsidR="00A935D1" w:rsidRPr="00A935D1" w:rsidRDefault="00A935D1">
            <w:pPr>
              <w:pStyle w:val="ConsPlusNonformat"/>
              <w:jc w:val="both"/>
            </w:pPr>
            <w:r w:rsidRPr="00A935D1">
              <w:rPr>
                <w:sz w:val="14"/>
              </w:rPr>
              <w:t xml:space="preserve">ЦГСЭН    </w:t>
            </w:r>
          </w:p>
        </w:tc>
        <w:tc>
          <w:tcPr>
            <w:tcW w:w="1020" w:type="dxa"/>
            <w:vMerge w:val="restart"/>
          </w:tcPr>
          <w:p w:rsidR="00A935D1" w:rsidRPr="00A935D1" w:rsidRDefault="00A935D1">
            <w:pPr>
              <w:pStyle w:val="ConsPlusNonformat"/>
              <w:jc w:val="both"/>
            </w:pPr>
            <w:r w:rsidRPr="00A935D1">
              <w:rPr>
                <w:sz w:val="14"/>
              </w:rPr>
              <w:t xml:space="preserve">Регистра- </w:t>
            </w:r>
          </w:p>
          <w:p w:rsidR="00A935D1" w:rsidRPr="00A935D1" w:rsidRDefault="00A935D1">
            <w:pPr>
              <w:pStyle w:val="ConsPlusNonformat"/>
              <w:jc w:val="both"/>
            </w:pPr>
            <w:r w:rsidRPr="00A935D1">
              <w:rPr>
                <w:sz w:val="14"/>
              </w:rPr>
              <w:t xml:space="preserve">ционный   </w:t>
            </w:r>
          </w:p>
          <w:p w:rsidR="00A935D1" w:rsidRPr="00A935D1" w:rsidRDefault="00A935D1">
            <w:pPr>
              <w:pStyle w:val="ConsPlusNonformat"/>
              <w:jc w:val="both"/>
            </w:pPr>
            <w:r w:rsidRPr="00A935D1">
              <w:rPr>
                <w:sz w:val="14"/>
              </w:rPr>
              <w:t xml:space="preserve">номер и   </w:t>
            </w:r>
          </w:p>
          <w:p w:rsidR="00A935D1" w:rsidRPr="00A935D1" w:rsidRDefault="00A935D1">
            <w:pPr>
              <w:pStyle w:val="ConsPlusNonformat"/>
              <w:jc w:val="both"/>
            </w:pPr>
            <w:r w:rsidRPr="00A935D1">
              <w:rPr>
                <w:sz w:val="14"/>
              </w:rPr>
              <w:t xml:space="preserve">дата из-  </w:t>
            </w:r>
          </w:p>
          <w:p w:rsidR="00A935D1" w:rsidRPr="00A935D1" w:rsidRDefault="00A935D1">
            <w:pPr>
              <w:pStyle w:val="ConsPlusNonformat"/>
              <w:jc w:val="both"/>
            </w:pPr>
            <w:r w:rsidRPr="00A935D1">
              <w:rPr>
                <w:sz w:val="14"/>
              </w:rPr>
              <w:t xml:space="preserve">вещения   </w:t>
            </w:r>
          </w:p>
          <w:p w:rsidR="00A935D1" w:rsidRPr="00A935D1" w:rsidRDefault="00A935D1">
            <w:pPr>
              <w:pStyle w:val="ConsPlusNonformat"/>
              <w:jc w:val="both"/>
            </w:pPr>
            <w:r w:rsidRPr="00A935D1">
              <w:rPr>
                <w:sz w:val="14"/>
              </w:rPr>
              <w:t xml:space="preserve">об изме-  </w:t>
            </w:r>
          </w:p>
          <w:p w:rsidR="00A935D1" w:rsidRPr="00A935D1" w:rsidRDefault="00A935D1">
            <w:pPr>
              <w:pStyle w:val="ConsPlusNonformat"/>
              <w:jc w:val="both"/>
            </w:pPr>
            <w:r w:rsidRPr="00A935D1">
              <w:rPr>
                <w:sz w:val="14"/>
              </w:rPr>
              <w:t xml:space="preserve">нении,    </w:t>
            </w:r>
          </w:p>
          <w:p w:rsidR="00A935D1" w:rsidRPr="00A935D1" w:rsidRDefault="00A935D1">
            <w:pPr>
              <w:pStyle w:val="ConsPlusNonformat"/>
              <w:jc w:val="both"/>
            </w:pPr>
            <w:r w:rsidRPr="00A935D1">
              <w:rPr>
                <w:sz w:val="14"/>
              </w:rPr>
              <w:t xml:space="preserve">уточнении </w:t>
            </w:r>
          </w:p>
          <w:p w:rsidR="00A935D1" w:rsidRPr="00A935D1" w:rsidRDefault="00A935D1">
            <w:pPr>
              <w:pStyle w:val="ConsPlusNonformat"/>
              <w:jc w:val="both"/>
            </w:pPr>
            <w:r w:rsidRPr="00A935D1">
              <w:rPr>
                <w:sz w:val="14"/>
              </w:rPr>
              <w:t>или отмене</w:t>
            </w:r>
          </w:p>
          <w:p w:rsidR="00A935D1" w:rsidRPr="00A935D1" w:rsidRDefault="00A935D1">
            <w:pPr>
              <w:pStyle w:val="ConsPlusNonformat"/>
              <w:jc w:val="both"/>
            </w:pPr>
            <w:r w:rsidRPr="00A935D1">
              <w:rPr>
                <w:sz w:val="14"/>
              </w:rPr>
              <w:t xml:space="preserve">диагноза  </w:t>
            </w:r>
          </w:p>
          <w:p w:rsidR="00A935D1" w:rsidRPr="00A935D1" w:rsidRDefault="00A935D1">
            <w:pPr>
              <w:pStyle w:val="ConsPlusNonformat"/>
              <w:jc w:val="both"/>
            </w:pPr>
            <w:r w:rsidRPr="00A935D1">
              <w:rPr>
                <w:sz w:val="14"/>
              </w:rPr>
              <w:t xml:space="preserve">ЛПУ       </w:t>
            </w:r>
          </w:p>
        </w:tc>
        <w:tc>
          <w:tcPr>
            <w:tcW w:w="1360" w:type="dxa"/>
            <w:gridSpan w:val="2"/>
          </w:tcPr>
          <w:p w:rsidR="00A935D1" w:rsidRPr="00A935D1" w:rsidRDefault="00A935D1">
            <w:pPr>
              <w:pStyle w:val="ConsPlusNonformat"/>
              <w:jc w:val="both"/>
            </w:pPr>
            <w:r w:rsidRPr="00A935D1">
              <w:rPr>
                <w:sz w:val="14"/>
              </w:rPr>
              <w:t xml:space="preserve">  Диагнозы   </w:t>
            </w:r>
          </w:p>
        </w:tc>
      </w:tr>
      <w:tr w:rsidR="00A935D1" w:rsidRPr="00A935D1">
        <w:tc>
          <w:tcPr>
            <w:tcW w:w="340" w:type="dxa"/>
            <w:vMerge/>
            <w:tcBorders>
              <w:top w:val="nil"/>
            </w:tcBorders>
          </w:tcPr>
          <w:p w:rsidR="00A935D1" w:rsidRPr="00A935D1" w:rsidRDefault="00A935D1"/>
        </w:tc>
        <w:tc>
          <w:tcPr>
            <w:tcW w:w="765" w:type="dxa"/>
            <w:vMerge/>
            <w:tcBorders>
              <w:top w:val="nil"/>
            </w:tcBorders>
          </w:tcPr>
          <w:p w:rsidR="00A935D1" w:rsidRPr="00A935D1" w:rsidRDefault="00A935D1"/>
        </w:tc>
        <w:tc>
          <w:tcPr>
            <w:tcW w:w="340" w:type="dxa"/>
            <w:vMerge/>
            <w:tcBorders>
              <w:top w:val="nil"/>
            </w:tcBorders>
          </w:tcPr>
          <w:p w:rsidR="00A935D1" w:rsidRPr="00A935D1" w:rsidRDefault="00A935D1"/>
        </w:tc>
        <w:tc>
          <w:tcPr>
            <w:tcW w:w="510" w:type="dxa"/>
            <w:vMerge/>
            <w:tcBorders>
              <w:top w:val="nil"/>
            </w:tcBorders>
          </w:tcPr>
          <w:p w:rsidR="00A935D1" w:rsidRPr="00A935D1" w:rsidRDefault="00A935D1"/>
        </w:tc>
        <w:tc>
          <w:tcPr>
            <w:tcW w:w="680" w:type="dxa"/>
            <w:vMerge/>
            <w:tcBorders>
              <w:top w:val="nil"/>
            </w:tcBorders>
          </w:tcPr>
          <w:p w:rsidR="00A935D1" w:rsidRPr="00A935D1" w:rsidRDefault="00A935D1"/>
        </w:tc>
        <w:tc>
          <w:tcPr>
            <w:tcW w:w="680" w:type="dxa"/>
            <w:vMerge/>
            <w:tcBorders>
              <w:top w:val="nil"/>
            </w:tcBorders>
          </w:tcPr>
          <w:p w:rsidR="00A935D1" w:rsidRPr="00A935D1" w:rsidRDefault="00A935D1"/>
        </w:tc>
        <w:tc>
          <w:tcPr>
            <w:tcW w:w="765" w:type="dxa"/>
            <w:vMerge/>
            <w:tcBorders>
              <w:top w:val="nil"/>
            </w:tcBorders>
          </w:tcPr>
          <w:p w:rsidR="00A935D1" w:rsidRPr="00A935D1" w:rsidRDefault="00A935D1"/>
        </w:tc>
        <w:tc>
          <w:tcPr>
            <w:tcW w:w="680" w:type="dxa"/>
            <w:vMerge/>
            <w:tcBorders>
              <w:top w:val="nil"/>
            </w:tcBorders>
          </w:tcPr>
          <w:p w:rsidR="00A935D1" w:rsidRPr="00A935D1" w:rsidRDefault="00A935D1"/>
        </w:tc>
        <w:tc>
          <w:tcPr>
            <w:tcW w:w="1020" w:type="dxa"/>
            <w:vMerge/>
            <w:tcBorders>
              <w:top w:val="nil"/>
            </w:tcBorders>
          </w:tcPr>
          <w:p w:rsidR="00A935D1" w:rsidRPr="00A935D1" w:rsidRDefault="00A935D1"/>
        </w:tc>
        <w:tc>
          <w:tcPr>
            <w:tcW w:w="850" w:type="dxa"/>
            <w:vMerge/>
            <w:tcBorders>
              <w:top w:val="nil"/>
            </w:tcBorders>
          </w:tcPr>
          <w:p w:rsidR="00A935D1" w:rsidRPr="00A935D1" w:rsidRDefault="00A935D1"/>
        </w:tc>
        <w:tc>
          <w:tcPr>
            <w:tcW w:w="850" w:type="dxa"/>
            <w:vMerge/>
            <w:tcBorders>
              <w:top w:val="nil"/>
            </w:tcBorders>
          </w:tcPr>
          <w:p w:rsidR="00A935D1" w:rsidRPr="00A935D1" w:rsidRDefault="00A935D1"/>
        </w:tc>
        <w:tc>
          <w:tcPr>
            <w:tcW w:w="850" w:type="dxa"/>
            <w:vMerge/>
            <w:tcBorders>
              <w:top w:val="nil"/>
            </w:tcBorders>
          </w:tcPr>
          <w:p w:rsidR="00A935D1" w:rsidRPr="00A935D1" w:rsidRDefault="00A935D1"/>
        </w:tc>
        <w:tc>
          <w:tcPr>
            <w:tcW w:w="850" w:type="dxa"/>
            <w:vMerge/>
            <w:tcBorders>
              <w:top w:val="nil"/>
            </w:tcBorders>
          </w:tcPr>
          <w:p w:rsidR="00A935D1" w:rsidRPr="00A935D1" w:rsidRDefault="00A935D1"/>
        </w:tc>
        <w:tc>
          <w:tcPr>
            <w:tcW w:w="935" w:type="dxa"/>
            <w:vMerge/>
            <w:tcBorders>
              <w:top w:val="nil"/>
            </w:tcBorders>
          </w:tcPr>
          <w:p w:rsidR="00A935D1" w:rsidRPr="00A935D1" w:rsidRDefault="00A935D1"/>
        </w:tc>
        <w:tc>
          <w:tcPr>
            <w:tcW w:w="680" w:type="dxa"/>
            <w:tcBorders>
              <w:top w:val="nil"/>
            </w:tcBorders>
          </w:tcPr>
          <w:p w:rsidR="00A935D1" w:rsidRPr="00A935D1" w:rsidRDefault="00A935D1">
            <w:pPr>
              <w:pStyle w:val="ConsPlusNonformat"/>
              <w:jc w:val="both"/>
            </w:pPr>
            <w:r w:rsidRPr="00A935D1">
              <w:rPr>
                <w:sz w:val="14"/>
              </w:rPr>
              <w:t>Основ-</w:t>
            </w:r>
          </w:p>
          <w:p w:rsidR="00A935D1" w:rsidRPr="00A935D1" w:rsidRDefault="00A935D1">
            <w:pPr>
              <w:pStyle w:val="ConsPlusNonformat"/>
              <w:jc w:val="both"/>
            </w:pPr>
            <w:r w:rsidRPr="00A935D1">
              <w:rPr>
                <w:sz w:val="14"/>
              </w:rPr>
              <w:t xml:space="preserve">ной   </w:t>
            </w:r>
          </w:p>
        </w:tc>
        <w:tc>
          <w:tcPr>
            <w:tcW w:w="680" w:type="dxa"/>
            <w:tcBorders>
              <w:top w:val="nil"/>
            </w:tcBorders>
          </w:tcPr>
          <w:p w:rsidR="00A935D1" w:rsidRPr="00A935D1" w:rsidRDefault="00A935D1">
            <w:pPr>
              <w:pStyle w:val="ConsPlusNonformat"/>
              <w:jc w:val="both"/>
            </w:pPr>
            <w:r w:rsidRPr="00A935D1">
              <w:rPr>
                <w:sz w:val="14"/>
              </w:rPr>
              <w:t>Сопут-</w:t>
            </w:r>
          </w:p>
          <w:p w:rsidR="00A935D1" w:rsidRPr="00A935D1" w:rsidRDefault="00A935D1">
            <w:pPr>
              <w:pStyle w:val="ConsPlusNonformat"/>
              <w:jc w:val="both"/>
            </w:pPr>
            <w:r w:rsidRPr="00A935D1">
              <w:rPr>
                <w:sz w:val="14"/>
              </w:rPr>
              <w:t>ствую-</w:t>
            </w:r>
          </w:p>
          <w:p w:rsidR="00A935D1" w:rsidRPr="00A935D1" w:rsidRDefault="00A935D1">
            <w:pPr>
              <w:pStyle w:val="ConsPlusNonformat"/>
              <w:jc w:val="both"/>
            </w:pPr>
            <w:r w:rsidRPr="00A935D1">
              <w:rPr>
                <w:sz w:val="14"/>
              </w:rPr>
              <w:t xml:space="preserve">щие   </w:t>
            </w:r>
          </w:p>
        </w:tc>
      </w:tr>
      <w:tr w:rsidR="00A935D1" w:rsidRPr="00A935D1">
        <w:trPr>
          <w:trHeight w:val="169"/>
        </w:trPr>
        <w:tc>
          <w:tcPr>
            <w:tcW w:w="425" w:type="dxa"/>
            <w:tcBorders>
              <w:top w:val="nil"/>
            </w:tcBorders>
          </w:tcPr>
          <w:p w:rsidR="00A935D1" w:rsidRPr="00A935D1" w:rsidRDefault="00A935D1">
            <w:pPr>
              <w:pStyle w:val="ConsPlusNonformat"/>
              <w:jc w:val="both"/>
            </w:pPr>
            <w:r w:rsidRPr="00A935D1">
              <w:rPr>
                <w:sz w:val="14"/>
              </w:rPr>
              <w:t xml:space="preserve"> 1 </w:t>
            </w:r>
          </w:p>
        </w:tc>
        <w:tc>
          <w:tcPr>
            <w:tcW w:w="850" w:type="dxa"/>
            <w:tcBorders>
              <w:top w:val="nil"/>
            </w:tcBorders>
          </w:tcPr>
          <w:p w:rsidR="00A935D1" w:rsidRPr="00A935D1" w:rsidRDefault="00A935D1">
            <w:pPr>
              <w:pStyle w:val="ConsPlusNonformat"/>
              <w:jc w:val="both"/>
            </w:pPr>
            <w:r w:rsidRPr="00A935D1">
              <w:rPr>
                <w:sz w:val="14"/>
              </w:rPr>
              <w:t xml:space="preserve">    2   </w:t>
            </w:r>
          </w:p>
        </w:tc>
        <w:tc>
          <w:tcPr>
            <w:tcW w:w="425" w:type="dxa"/>
            <w:tcBorders>
              <w:top w:val="nil"/>
            </w:tcBorders>
          </w:tcPr>
          <w:p w:rsidR="00A935D1" w:rsidRPr="00A935D1" w:rsidRDefault="00A935D1">
            <w:pPr>
              <w:pStyle w:val="ConsPlusNonformat"/>
              <w:jc w:val="both"/>
            </w:pPr>
            <w:r w:rsidRPr="00A935D1">
              <w:rPr>
                <w:sz w:val="14"/>
              </w:rPr>
              <w:t xml:space="preserve"> 3 </w:t>
            </w:r>
          </w:p>
        </w:tc>
        <w:tc>
          <w:tcPr>
            <w:tcW w:w="595" w:type="dxa"/>
            <w:tcBorders>
              <w:top w:val="nil"/>
            </w:tcBorders>
          </w:tcPr>
          <w:p w:rsidR="00A935D1" w:rsidRPr="00A935D1" w:rsidRDefault="00A935D1">
            <w:pPr>
              <w:pStyle w:val="ConsPlusNonformat"/>
              <w:jc w:val="both"/>
            </w:pPr>
            <w:r w:rsidRPr="00A935D1">
              <w:rPr>
                <w:sz w:val="14"/>
              </w:rPr>
              <w:t xml:space="preserve">  4  </w:t>
            </w:r>
          </w:p>
        </w:tc>
        <w:tc>
          <w:tcPr>
            <w:tcW w:w="765" w:type="dxa"/>
            <w:tcBorders>
              <w:top w:val="nil"/>
            </w:tcBorders>
          </w:tcPr>
          <w:p w:rsidR="00A935D1" w:rsidRPr="00A935D1" w:rsidRDefault="00A935D1">
            <w:pPr>
              <w:pStyle w:val="ConsPlusNonformat"/>
              <w:jc w:val="both"/>
            </w:pPr>
            <w:r w:rsidRPr="00A935D1">
              <w:rPr>
                <w:sz w:val="14"/>
              </w:rPr>
              <w:t xml:space="preserve">   5   </w:t>
            </w:r>
          </w:p>
        </w:tc>
        <w:tc>
          <w:tcPr>
            <w:tcW w:w="765" w:type="dxa"/>
            <w:tcBorders>
              <w:top w:val="nil"/>
            </w:tcBorders>
          </w:tcPr>
          <w:p w:rsidR="00A935D1" w:rsidRPr="00A935D1" w:rsidRDefault="00A935D1">
            <w:pPr>
              <w:pStyle w:val="ConsPlusNonformat"/>
              <w:jc w:val="both"/>
            </w:pPr>
            <w:r w:rsidRPr="00A935D1">
              <w:rPr>
                <w:sz w:val="14"/>
              </w:rPr>
              <w:t xml:space="preserve">   6   </w:t>
            </w:r>
          </w:p>
        </w:tc>
        <w:tc>
          <w:tcPr>
            <w:tcW w:w="850" w:type="dxa"/>
            <w:tcBorders>
              <w:top w:val="nil"/>
            </w:tcBorders>
          </w:tcPr>
          <w:p w:rsidR="00A935D1" w:rsidRPr="00A935D1" w:rsidRDefault="00A935D1">
            <w:pPr>
              <w:pStyle w:val="ConsPlusNonformat"/>
              <w:jc w:val="both"/>
            </w:pPr>
            <w:r w:rsidRPr="00A935D1">
              <w:rPr>
                <w:sz w:val="14"/>
              </w:rPr>
              <w:t xml:space="preserve">   7    </w:t>
            </w:r>
          </w:p>
        </w:tc>
        <w:tc>
          <w:tcPr>
            <w:tcW w:w="765" w:type="dxa"/>
            <w:tcBorders>
              <w:top w:val="nil"/>
            </w:tcBorders>
          </w:tcPr>
          <w:p w:rsidR="00A935D1" w:rsidRPr="00A935D1" w:rsidRDefault="00A935D1">
            <w:pPr>
              <w:pStyle w:val="ConsPlusNonformat"/>
              <w:jc w:val="both"/>
            </w:pPr>
            <w:r w:rsidRPr="00A935D1">
              <w:rPr>
                <w:sz w:val="14"/>
              </w:rPr>
              <w:t xml:space="preserve">   8   </w:t>
            </w:r>
          </w:p>
        </w:tc>
        <w:tc>
          <w:tcPr>
            <w:tcW w:w="1105" w:type="dxa"/>
            <w:tcBorders>
              <w:top w:val="nil"/>
            </w:tcBorders>
          </w:tcPr>
          <w:p w:rsidR="00A935D1" w:rsidRPr="00A935D1" w:rsidRDefault="00A935D1">
            <w:pPr>
              <w:pStyle w:val="ConsPlusNonformat"/>
              <w:jc w:val="both"/>
            </w:pPr>
            <w:r w:rsidRPr="00A935D1">
              <w:rPr>
                <w:sz w:val="14"/>
              </w:rPr>
              <w:t xml:space="preserve">     9     </w:t>
            </w:r>
          </w:p>
        </w:tc>
        <w:tc>
          <w:tcPr>
            <w:tcW w:w="935" w:type="dxa"/>
            <w:tcBorders>
              <w:top w:val="nil"/>
            </w:tcBorders>
          </w:tcPr>
          <w:p w:rsidR="00A935D1" w:rsidRPr="00A935D1" w:rsidRDefault="00A935D1">
            <w:pPr>
              <w:pStyle w:val="ConsPlusNonformat"/>
              <w:jc w:val="both"/>
            </w:pPr>
            <w:r w:rsidRPr="00A935D1">
              <w:rPr>
                <w:sz w:val="14"/>
              </w:rPr>
              <w:t xml:space="preserve">   10    </w:t>
            </w:r>
          </w:p>
        </w:tc>
        <w:tc>
          <w:tcPr>
            <w:tcW w:w="935" w:type="dxa"/>
            <w:tcBorders>
              <w:top w:val="nil"/>
            </w:tcBorders>
          </w:tcPr>
          <w:p w:rsidR="00A935D1" w:rsidRPr="00A935D1" w:rsidRDefault="00A935D1">
            <w:pPr>
              <w:pStyle w:val="ConsPlusNonformat"/>
              <w:jc w:val="both"/>
            </w:pPr>
            <w:r w:rsidRPr="00A935D1">
              <w:rPr>
                <w:sz w:val="14"/>
              </w:rPr>
              <w:t xml:space="preserve">    11   </w:t>
            </w:r>
          </w:p>
        </w:tc>
        <w:tc>
          <w:tcPr>
            <w:tcW w:w="935" w:type="dxa"/>
            <w:tcBorders>
              <w:top w:val="nil"/>
            </w:tcBorders>
          </w:tcPr>
          <w:p w:rsidR="00A935D1" w:rsidRPr="00A935D1" w:rsidRDefault="00A935D1">
            <w:pPr>
              <w:pStyle w:val="ConsPlusNonformat"/>
              <w:jc w:val="both"/>
            </w:pPr>
            <w:r w:rsidRPr="00A935D1">
              <w:rPr>
                <w:sz w:val="14"/>
              </w:rPr>
              <w:t xml:space="preserve">   12    </w:t>
            </w:r>
          </w:p>
        </w:tc>
        <w:tc>
          <w:tcPr>
            <w:tcW w:w="935" w:type="dxa"/>
            <w:tcBorders>
              <w:top w:val="nil"/>
            </w:tcBorders>
          </w:tcPr>
          <w:p w:rsidR="00A935D1" w:rsidRPr="00A935D1" w:rsidRDefault="00A935D1">
            <w:pPr>
              <w:pStyle w:val="ConsPlusNonformat"/>
              <w:jc w:val="both"/>
            </w:pPr>
            <w:r w:rsidRPr="00A935D1">
              <w:rPr>
                <w:sz w:val="14"/>
              </w:rPr>
              <w:t xml:space="preserve">   13    </w:t>
            </w:r>
          </w:p>
        </w:tc>
        <w:tc>
          <w:tcPr>
            <w:tcW w:w="1020" w:type="dxa"/>
            <w:tcBorders>
              <w:top w:val="nil"/>
            </w:tcBorders>
          </w:tcPr>
          <w:p w:rsidR="00A935D1" w:rsidRPr="00A935D1" w:rsidRDefault="00A935D1">
            <w:pPr>
              <w:pStyle w:val="ConsPlusNonformat"/>
              <w:jc w:val="both"/>
            </w:pPr>
            <w:r w:rsidRPr="00A935D1">
              <w:rPr>
                <w:sz w:val="14"/>
              </w:rPr>
              <w:t xml:space="preserve">    14    </w:t>
            </w:r>
          </w:p>
        </w:tc>
        <w:tc>
          <w:tcPr>
            <w:tcW w:w="680" w:type="dxa"/>
            <w:tcBorders>
              <w:top w:val="nil"/>
            </w:tcBorders>
          </w:tcPr>
          <w:p w:rsidR="00A935D1" w:rsidRPr="00A935D1" w:rsidRDefault="00A935D1">
            <w:pPr>
              <w:pStyle w:val="ConsPlusNonformat"/>
              <w:jc w:val="both"/>
            </w:pPr>
            <w:r w:rsidRPr="00A935D1">
              <w:rPr>
                <w:sz w:val="14"/>
              </w:rPr>
              <w:t xml:space="preserve">  15  </w:t>
            </w:r>
          </w:p>
        </w:tc>
        <w:tc>
          <w:tcPr>
            <w:tcW w:w="680" w:type="dxa"/>
            <w:tcBorders>
              <w:top w:val="nil"/>
            </w:tcBorders>
          </w:tcPr>
          <w:p w:rsidR="00A935D1" w:rsidRPr="00A935D1" w:rsidRDefault="00A935D1">
            <w:pPr>
              <w:pStyle w:val="ConsPlusNonformat"/>
              <w:jc w:val="both"/>
            </w:pPr>
            <w:r w:rsidRPr="00A935D1">
              <w:rPr>
                <w:sz w:val="14"/>
              </w:rPr>
              <w:t xml:space="preserve">  16  </w:t>
            </w:r>
          </w:p>
        </w:tc>
      </w:tr>
    </w:tbl>
    <w:p w:rsidR="00A935D1" w:rsidRPr="00A935D1" w:rsidRDefault="00A935D1">
      <w:pPr>
        <w:pStyle w:val="ConsPlusNormal"/>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5"/>
        <w:gridCol w:w="765"/>
        <w:gridCol w:w="765"/>
        <w:gridCol w:w="935"/>
        <w:gridCol w:w="850"/>
        <w:gridCol w:w="765"/>
        <w:gridCol w:w="765"/>
        <w:gridCol w:w="1190"/>
        <w:gridCol w:w="935"/>
        <w:gridCol w:w="1020"/>
        <w:gridCol w:w="1105"/>
        <w:gridCol w:w="1020"/>
        <w:gridCol w:w="850"/>
        <w:gridCol w:w="850"/>
        <w:gridCol w:w="680"/>
        <w:gridCol w:w="1105"/>
        <w:gridCol w:w="510"/>
      </w:tblGrid>
      <w:tr w:rsidR="00A935D1" w:rsidRPr="00A935D1">
        <w:trPr>
          <w:trHeight w:val="169"/>
        </w:trPr>
        <w:tc>
          <w:tcPr>
            <w:tcW w:w="765" w:type="dxa"/>
            <w:vMerge w:val="restart"/>
          </w:tcPr>
          <w:p w:rsidR="00A935D1" w:rsidRPr="00A935D1" w:rsidRDefault="00A935D1">
            <w:pPr>
              <w:pStyle w:val="ConsPlusNonformat"/>
              <w:jc w:val="both"/>
            </w:pPr>
            <w:r w:rsidRPr="00A935D1">
              <w:rPr>
                <w:sz w:val="14"/>
              </w:rPr>
              <w:t xml:space="preserve">Номер  </w:t>
            </w:r>
          </w:p>
          <w:p w:rsidR="00A935D1" w:rsidRPr="00A935D1" w:rsidRDefault="00A935D1">
            <w:pPr>
              <w:pStyle w:val="ConsPlusNonformat"/>
              <w:jc w:val="both"/>
            </w:pPr>
            <w:r w:rsidRPr="00A935D1">
              <w:rPr>
                <w:sz w:val="14"/>
              </w:rPr>
              <w:t xml:space="preserve">и дата </w:t>
            </w:r>
          </w:p>
          <w:p w:rsidR="00A935D1" w:rsidRPr="00A935D1" w:rsidRDefault="00A935D1">
            <w:pPr>
              <w:pStyle w:val="ConsPlusNonformat"/>
              <w:jc w:val="both"/>
            </w:pPr>
            <w:r w:rsidRPr="00A935D1">
              <w:rPr>
                <w:sz w:val="14"/>
              </w:rPr>
              <w:t>утверж-</w:t>
            </w:r>
          </w:p>
          <w:p w:rsidR="00A935D1" w:rsidRPr="00A935D1" w:rsidRDefault="00A935D1">
            <w:pPr>
              <w:pStyle w:val="ConsPlusNonformat"/>
              <w:jc w:val="both"/>
            </w:pPr>
            <w:r w:rsidRPr="00A935D1">
              <w:rPr>
                <w:sz w:val="14"/>
              </w:rPr>
              <w:t xml:space="preserve">дения  </w:t>
            </w:r>
          </w:p>
          <w:p w:rsidR="00A935D1" w:rsidRPr="00A935D1" w:rsidRDefault="00A935D1">
            <w:pPr>
              <w:pStyle w:val="ConsPlusNonformat"/>
              <w:jc w:val="both"/>
            </w:pPr>
            <w:r w:rsidRPr="00A935D1">
              <w:rPr>
                <w:sz w:val="14"/>
              </w:rPr>
              <w:t xml:space="preserve">сан.-  </w:t>
            </w:r>
          </w:p>
          <w:p w:rsidR="00A935D1" w:rsidRPr="00A935D1" w:rsidRDefault="00A935D1">
            <w:pPr>
              <w:pStyle w:val="ConsPlusNonformat"/>
              <w:jc w:val="both"/>
            </w:pPr>
            <w:r w:rsidRPr="00A935D1">
              <w:rPr>
                <w:sz w:val="14"/>
              </w:rPr>
              <w:t xml:space="preserve">гиг.   </w:t>
            </w:r>
          </w:p>
          <w:p w:rsidR="00A935D1" w:rsidRPr="00A935D1" w:rsidRDefault="00A935D1">
            <w:pPr>
              <w:pStyle w:val="ConsPlusNonformat"/>
              <w:jc w:val="both"/>
            </w:pPr>
            <w:r w:rsidRPr="00A935D1">
              <w:rPr>
                <w:sz w:val="14"/>
              </w:rPr>
              <w:t xml:space="preserve">харак- </w:t>
            </w:r>
          </w:p>
          <w:p w:rsidR="00A935D1" w:rsidRPr="00A935D1" w:rsidRDefault="00A935D1">
            <w:pPr>
              <w:pStyle w:val="ConsPlusNonformat"/>
              <w:jc w:val="both"/>
            </w:pPr>
            <w:r w:rsidRPr="00A935D1">
              <w:rPr>
                <w:sz w:val="14"/>
              </w:rPr>
              <w:t xml:space="preserve">терис- </w:t>
            </w:r>
          </w:p>
          <w:p w:rsidR="00A935D1" w:rsidRPr="00A935D1" w:rsidRDefault="00A935D1">
            <w:pPr>
              <w:pStyle w:val="ConsPlusNonformat"/>
              <w:jc w:val="both"/>
            </w:pPr>
            <w:r w:rsidRPr="00A935D1">
              <w:rPr>
                <w:sz w:val="14"/>
              </w:rPr>
              <w:t xml:space="preserve">тики   </w:t>
            </w:r>
          </w:p>
        </w:tc>
        <w:tc>
          <w:tcPr>
            <w:tcW w:w="765" w:type="dxa"/>
            <w:vMerge w:val="restart"/>
          </w:tcPr>
          <w:p w:rsidR="00A935D1" w:rsidRPr="00A935D1" w:rsidRDefault="00A935D1">
            <w:pPr>
              <w:pStyle w:val="ConsPlusNonformat"/>
              <w:jc w:val="both"/>
            </w:pPr>
            <w:r w:rsidRPr="00A935D1">
              <w:rPr>
                <w:sz w:val="14"/>
              </w:rPr>
              <w:t>Исходя-</w:t>
            </w:r>
          </w:p>
          <w:p w:rsidR="00A935D1" w:rsidRPr="00A935D1" w:rsidRDefault="00A935D1">
            <w:pPr>
              <w:pStyle w:val="ConsPlusNonformat"/>
              <w:jc w:val="both"/>
            </w:pPr>
            <w:r w:rsidRPr="00A935D1">
              <w:rPr>
                <w:sz w:val="14"/>
              </w:rPr>
              <w:t>щий но-</w:t>
            </w:r>
          </w:p>
          <w:p w:rsidR="00A935D1" w:rsidRPr="00A935D1" w:rsidRDefault="00A935D1">
            <w:pPr>
              <w:pStyle w:val="ConsPlusNonformat"/>
              <w:jc w:val="both"/>
            </w:pPr>
            <w:r w:rsidRPr="00A935D1">
              <w:rPr>
                <w:sz w:val="14"/>
              </w:rPr>
              <w:t xml:space="preserve">мер и  </w:t>
            </w:r>
          </w:p>
          <w:p w:rsidR="00A935D1" w:rsidRPr="00A935D1" w:rsidRDefault="00A935D1">
            <w:pPr>
              <w:pStyle w:val="ConsPlusNonformat"/>
              <w:jc w:val="both"/>
            </w:pPr>
            <w:r w:rsidRPr="00A935D1">
              <w:rPr>
                <w:sz w:val="14"/>
              </w:rPr>
              <w:t xml:space="preserve">дата   </w:t>
            </w:r>
          </w:p>
          <w:p w:rsidR="00A935D1" w:rsidRPr="00A935D1" w:rsidRDefault="00A935D1">
            <w:pPr>
              <w:pStyle w:val="ConsPlusNonformat"/>
              <w:jc w:val="both"/>
            </w:pPr>
            <w:r w:rsidRPr="00A935D1">
              <w:rPr>
                <w:sz w:val="14"/>
              </w:rPr>
              <w:t>отправ-</w:t>
            </w:r>
          </w:p>
          <w:p w:rsidR="00A935D1" w:rsidRPr="00A935D1" w:rsidRDefault="00A935D1">
            <w:pPr>
              <w:pStyle w:val="ConsPlusNonformat"/>
              <w:jc w:val="both"/>
            </w:pPr>
            <w:r w:rsidRPr="00A935D1">
              <w:rPr>
                <w:sz w:val="14"/>
              </w:rPr>
              <w:t xml:space="preserve">ления  </w:t>
            </w:r>
          </w:p>
          <w:p w:rsidR="00A935D1" w:rsidRPr="00A935D1" w:rsidRDefault="00A935D1">
            <w:pPr>
              <w:pStyle w:val="ConsPlusNonformat"/>
              <w:jc w:val="both"/>
            </w:pPr>
            <w:r w:rsidRPr="00A935D1">
              <w:rPr>
                <w:sz w:val="14"/>
              </w:rPr>
              <w:t xml:space="preserve">сан.-  </w:t>
            </w:r>
          </w:p>
          <w:p w:rsidR="00A935D1" w:rsidRPr="00A935D1" w:rsidRDefault="00A935D1">
            <w:pPr>
              <w:pStyle w:val="ConsPlusNonformat"/>
              <w:jc w:val="both"/>
            </w:pPr>
            <w:r w:rsidRPr="00A935D1">
              <w:rPr>
                <w:sz w:val="14"/>
              </w:rPr>
              <w:t xml:space="preserve">гиг.   </w:t>
            </w:r>
          </w:p>
          <w:p w:rsidR="00A935D1" w:rsidRPr="00A935D1" w:rsidRDefault="00A935D1">
            <w:pPr>
              <w:pStyle w:val="ConsPlusNonformat"/>
              <w:jc w:val="both"/>
            </w:pPr>
            <w:r w:rsidRPr="00A935D1">
              <w:rPr>
                <w:sz w:val="14"/>
              </w:rPr>
              <w:t xml:space="preserve">харак- </w:t>
            </w:r>
          </w:p>
          <w:p w:rsidR="00A935D1" w:rsidRPr="00A935D1" w:rsidRDefault="00A935D1">
            <w:pPr>
              <w:pStyle w:val="ConsPlusNonformat"/>
              <w:jc w:val="both"/>
            </w:pPr>
            <w:r w:rsidRPr="00A935D1">
              <w:rPr>
                <w:sz w:val="14"/>
              </w:rPr>
              <w:t xml:space="preserve">терис- </w:t>
            </w:r>
          </w:p>
          <w:p w:rsidR="00A935D1" w:rsidRPr="00A935D1" w:rsidRDefault="00A935D1">
            <w:pPr>
              <w:pStyle w:val="ConsPlusNonformat"/>
              <w:jc w:val="both"/>
            </w:pPr>
            <w:r w:rsidRPr="00A935D1">
              <w:rPr>
                <w:sz w:val="14"/>
              </w:rPr>
              <w:t xml:space="preserve">тики   </w:t>
            </w:r>
          </w:p>
        </w:tc>
        <w:tc>
          <w:tcPr>
            <w:tcW w:w="765" w:type="dxa"/>
            <w:vMerge w:val="restart"/>
          </w:tcPr>
          <w:p w:rsidR="00A935D1" w:rsidRPr="00A935D1" w:rsidRDefault="00A935D1">
            <w:pPr>
              <w:pStyle w:val="ConsPlusNonformat"/>
              <w:jc w:val="both"/>
            </w:pPr>
            <w:r w:rsidRPr="00A935D1">
              <w:rPr>
                <w:sz w:val="14"/>
              </w:rPr>
              <w:t xml:space="preserve">Дата   </w:t>
            </w:r>
          </w:p>
          <w:p w:rsidR="00A935D1" w:rsidRPr="00A935D1" w:rsidRDefault="00A935D1">
            <w:pPr>
              <w:pStyle w:val="ConsPlusNonformat"/>
              <w:jc w:val="both"/>
            </w:pPr>
            <w:r w:rsidRPr="00A935D1">
              <w:rPr>
                <w:sz w:val="14"/>
              </w:rPr>
              <w:t>утверж-</w:t>
            </w:r>
          </w:p>
          <w:p w:rsidR="00A935D1" w:rsidRPr="00A935D1" w:rsidRDefault="00A935D1">
            <w:pPr>
              <w:pStyle w:val="ConsPlusNonformat"/>
              <w:jc w:val="both"/>
            </w:pPr>
            <w:r w:rsidRPr="00A935D1">
              <w:rPr>
                <w:sz w:val="14"/>
              </w:rPr>
              <w:t xml:space="preserve">дения  </w:t>
            </w:r>
          </w:p>
          <w:p w:rsidR="00A935D1" w:rsidRPr="00A935D1" w:rsidRDefault="00A935D1">
            <w:pPr>
              <w:pStyle w:val="ConsPlusNonformat"/>
              <w:jc w:val="both"/>
            </w:pPr>
            <w:r w:rsidRPr="00A935D1">
              <w:rPr>
                <w:sz w:val="14"/>
              </w:rPr>
              <w:t xml:space="preserve">акта о </w:t>
            </w:r>
          </w:p>
          <w:p w:rsidR="00A935D1" w:rsidRPr="00A935D1" w:rsidRDefault="00A935D1">
            <w:pPr>
              <w:pStyle w:val="ConsPlusNonformat"/>
              <w:jc w:val="both"/>
            </w:pPr>
            <w:r w:rsidRPr="00A935D1">
              <w:rPr>
                <w:sz w:val="14"/>
              </w:rPr>
              <w:t xml:space="preserve">случае </w:t>
            </w:r>
          </w:p>
          <w:p w:rsidR="00A935D1" w:rsidRPr="00A935D1" w:rsidRDefault="00A935D1">
            <w:pPr>
              <w:pStyle w:val="ConsPlusNonformat"/>
              <w:jc w:val="both"/>
            </w:pPr>
            <w:r w:rsidRPr="00A935D1">
              <w:rPr>
                <w:sz w:val="14"/>
              </w:rPr>
              <w:t>профза-</w:t>
            </w:r>
          </w:p>
          <w:p w:rsidR="00A935D1" w:rsidRPr="00A935D1" w:rsidRDefault="00A935D1">
            <w:pPr>
              <w:pStyle w:val="ConsPlusNonformat"/>
              <w:jc w:val="both"/>
            </w:pPr>
            <w:r w:rsidRPr="00A935D1">
              <w:rPr>
                <w:sz w:val="14"/>
              </w:rPr>
              <w:t>болева-</w:t>
            </w:r>
          </w:p>
          <w:p w:rsidR="00A935D1" w:rsidRPr="00A935D1" w:rsidRDefault="00A935D1">
            <w:pPr>
              <w:pStyle w:val="ConsPlusNonformat"/>
              <w:jc w:val="both"/>
            </w:pPr>
            <w:r w:rsidRPr="00A935D1">
              <w:rPr>
                <w:sz w:val="14"/>
              </w:rPr>
              <w:t xml:space="preserve">ния    </w:t>
            </w:r>
          </w:p>
        </w:tc>
        <w:tc>
          <w:tcPr>
            <w:tcW w:w="935" w:type="dxa"/>
            <w:vMerge w:val="restart"/>
          </w:tcPr>
          <w:p w:rsidR="00A935D1" w:rsidRPr="00A935D1" w:rsidRDefault="00A935D1">
            <w:pPr>
              <w:pStyle w:val="ConsPlusNonformat"/>
              <w:jc w:val="both"/>
            </w:pPr>
            <w:r w:rsidRPr="00A935D1">
              <w:rPr>
                <w:sz w:val="14"/>
              </w:rPr>
              <w:t>Исходящий</w:t>
            </w:r>
          </w:p>
          <w:p w:rsidR="00A935D1" w:rsidRPr="00A935D1" w:rsidRDefault="00A935D1">
            <w:pPr>
              <w:pStyle w:val="ConsPlusNonformat"/>
              <w:jc w:val="both"/>
            </w:pPr>
            <w:r w:rsidRPr="00A935D1">
              <w:rPr>
                <w:sz w:val="14"/>
              </w:rPr>
              <w:t xml:space="preserve">номер и  </w:t>
            </w:r>
          </w:p>
          <w:p w:rsidR="00A935D1" w:rsidRPr="00A935D1" w:rsidRDefault="00A935D1">
            <w:pPr>
              <w:pStyle w:val="ConsPlusNonformat"/>
              <w:jc w:val="both"/>
            </w:pPr>
            <w:r w:rsidRPr="00A935D1">
              <w:rPr>
                <w:sz w:val="14"/>
              </w:rPr>
              <w:t xml:space="preserve">дата от- </w:t>
            </w:r>
          </w:p>
          <w:p w:rsidR="00A935D1" w:rsidRPr="00A935D1" w:rsidRDefault="00A935D1">
            <w:pPr>
              <w:pStyle w:val="ConsPlusNonformat"/>
              <w:jc w:val="both"/>
            </w:pPr>
            <w:r w:rsidRPr="00A935D1">
              <w:rPr>
                <w:sz w:val="14"/>
              </w:rPr>
              <w:t>правления</w:t>
            </w:r>
          </w:p>
          <w:p w:rsidR="00A935D1" w:rsidRPr="00A935D1" w:rsidRDefault="00A935D1">
            <w:pPr>
              <w:pStyle w:val="ConsPlusNonformat"/>
              <w:jc w:val="both"/>
            </w:pPr>
            <w:r w:rsidRPr="00A935D1">
              <w:rPr>
                <w:sz w:val="14"/>
              </w:rPr>
              <w:t xml:space="preserve">акта о   </w:t>
            </w:r>
          </w:p>
          <w:p w:rsidR="00A935D1" w:rsidRPr="00A935D1" w:rsidRDefault="00A935D1">
            <w:pPr>
              <w:pStyle w:val="ConsPlusNonformat"/>
              <w:jc w:val="both"/>
            </w:pPr>
            <w:r w:rsidRPr="00A935D1">
              <w:rPr>
                <w:sz w:val="14"/>
              </w:rPr>
              <w:t xml:space="preserve">случае   </w:t>
            </w:r>
          </w:p>
          <w:p w:rsidR="00A935D1" w:rsidRPr="00A935D1" w:rsidRDefault="00A935D1">
            <w:pPr>
              <w:pStyle w:val="ConsPlusNonformat"/>
              <w:jc w:val="both"/>
            </w:pPr>
            <w:r w:rsidRPr="00A935D1">
              <w:rPr>
                <w:sz w:val="14"/>
              </w:rPr>
              <w:t>профзабо-</w:t>
            </w:r>
          </w:p>
          <w:p w:rsidR="00A935D1" w:rsidRPr="00A935D1" w:rsidRDefault="00A935D1">
            <w:pPr>
              <w:pStyle w:val="ConsPlusNonformat"/>
              <w:jc w:val="both"/>
            </w:pPr>
            <w:r w:rsidRPr="00A935D1">
              <w:rPr>
                <w:sz w:val="14"/>
              </w:rPr>
              <w:t xml:space="preserve">левания  </w:t>
            </w:r>
          </w:p>
        </w:tc>
        <w:tc>
          <w:tcPr>
            <w:tcW w:w="850" w:type="dxa"/>
            <w:vMerge w:val="restart"/>
          </w:tcPr>
          <w:p w:rsidR="00A935D1" w:rsidRPr="00A935D1" w:rsidRDefault="00A935D1">
            <w:pPr>
              <w:pStyle w:val="ConsPlusNonformat"/>
              <w:jc w:val="both"/>
            </w:pPr>
            <w:r w:rsidRPr="00A935D1">
              <w:rPr>
                <w:sz w:val="14"/>
              </w:rPr>
              <w:t xml:space="preserve">Вид и   </w:t>
            </w:r>
          </w:p>
          <w:p w:rsidR="00A935D1" w:rsidRPr="00A935D1" w:rsidRDefault="00A935D1">
            <w:pPr>
              <w:pStyle w:val="ConsPlusNonformat"/>
              <w:jc w:val="both"/>
            </w:pPr>
            <w:r w:rsidRPr="00A935D1">
              <w:rPr>
                <w:sz w:val="14"/>
              </w:rPr>
              <w:t xml:space="preserve">форма   </w:t>
            </w:r>
          </w:p>
          <w:p w:rsidR="00A935D1" w:rsidRPr="00A935D1" w:rsidRDefault="00A935D1">
            <w:pPr>
              <w:pStyle w:val="ConsPlusNonformat"/>
              <w:jc w:val="both"/>
            </w:pPr>
            <w:r w:rsidRPr="00A935D1">
              <w:rPr>
                <w:sz w:val="14"/>
              </w:rPr>
              <w:t xml:space="preserve">проф-   </w:t>
            </w:r>
          </w:p>
          <w:p w:rsidR="00A935D1" w:rsidRPr="00A935D1" w:rsidRDefault="00A935D1">
            <w:pPr>
              <w:pStyle w:val="ConsPlusNonformat"/>
              <w:jc w:val="both"/>
            </w:pPr>
            <w:r w:rsidRPr="00A935D1">
              <w:rPr>
                <w:sz w:val="14"/>
              </w:rPr>
              <w:t xml:space="preserve">заболе- </w:t>
            </w:r>
          </w:p>
          <w:p w:rsidR="00A935D1" w:rsidRPr="00A935D1" w:rsidRDefault="00A935D1">
            <w:pPr>
              <w:pStyle w:val="ConsPlusNonformat"/>
              <w:jc w:val="both"/>
            </w:pPr>
            <w:r w:rsidRPr="00A935D1">
              <w:rPr>
                <w:sz w:val="14"/>
              </w:rPr>
              <w:t xml:space="preserve">вания   </w:t>
            </w:r>
          </w:p>
          <w:p w:rsidR="00A935D1" w:rsidRPr="00A935D1" w:rsidRDefault="00A935D1">
            <w:pPr>
              <w:pStyle w:val="ConsPlusNonformat"/>
              <w:jc w:val="both"/>
            </w:pPr>
            <w:r w:rsidRPr="00A935D1">
              <w:rPr>
                <w:sz w:val="14"/>
              </w:rPr>
              <w:t xml:space="preserve">или от- </w:t>
            </w:r>
          </w:p>
          <w:p w:rsidR="00A935D1" w:rsidRPr="00A935D1" w:rsidRDefault="00A935D1">
            <w:pPr>
              <w:pStyle w:val="ConsPlusNonformat"/>
              <w:jc w:val="both"/>
            </w:pPr>
            <w:r w:rsidRPr="00A935D1">
              <w:rPr>
                <w:sz w:val="14"/>
              </w:rPr>
              <w:t xml:space="preserve">равле-  </w:t>
            </w:r>
          </w:p>
          <w:p w:rsidR="00A935D1" w:rsidRPr="00A935D1" w:rsidRDefault="00A935D1">
            <w:pPr>
              <w:pStyle w:val="ConsPlusNonformat"/>
              <w:jc w:val="both"/>
            </w:pPr>
            <w:r w:rsidRPr="00A935D1">
              <w:rPr>
                <w:sz w:val="14"/>
              </w:rPr>
              <w:t xml:space="preserve">ния     </w:t>
            </w:r>
          </w:p>
          <w:p w:rsidR="00A935D1" w:rsidRPr="00A935D1" w:rsidRDefault="00A935D1">
            <w:pPr>
              <w:pStyle w:val="ConsPlusNonformat"/>
              <w:jc w:val="both"/>
            </w:pPr>
            <w:r w:rsidRPr="00A935D1">
              <w:rPr>
                <w:sz w:val="14"/>
              </w:rPr>
              <w:t>(острое,</w:t>
            </w:r>
          </w:p>
          <w:p w:rsidR="00A935D1" w:rsidRPr="00A935D1" w:rsidRDefault="00A935D1">
            <w:pPr>
              <w:pStyle w:val="ConsPlusNonformat"/>
              <w:jc w:val="both"/>
            </w:pPr>
            <w:r w:rsidRPr="00A935D1">
              <w:rPr>
                <w:sz w:val="14"/>
              </w:rPr>
              <w:t xml:space="preserve">хрони-  </w:t>
            </w:r>
          </w:p>
          <w:p w:rsidR="00A935D1" w:rsidRPr="00A935D1" w:rsidRDefault="00A935D1">
            <w:pPr>
              <w:pStyle w:val="ConsPlusNonformat"/>
              <w:jc w:val="both"/>
            </w:pPr>
            <w:r w:rsidRPr="00A935D1">
              <w:rPr>
                <w:sz w:val="14"/>
              </w:rPr>
              <w:t xml:space="preserve">ческое) </w:t>
            </w:r>
          </w:p>
        </w:tc>
        <w:tc>
          <w:tcPr>
            <w:tcW w:w="765" w:type="dxa"/>
            <w:vMerge w:val="restart"/>
          </w:tcPr>
          <w:p w:rsidR="00A935D1" w:rsidRPr="00A935D1" w:rsidRDefault="00A935D1">
            <w:pPr>
              <w:pStyle w:val="ConsPlusNonformat"/>
              <w:jc w:val="both"/>
            </w:pPr>
            <w:r w:rsidRPr="00A935D1">
              <w:rPr>
                <w:sz w:val="14"/>
              </w:rPr>
              <w:t xml:space="preserve">Наиме- </w:t>
            </w:r>
          </w:p>
          <w:p w:rsidR="00A935D1" w:rsidRPr="00A935D1" w:rsidRDefault="00A935D1">
            <w:pPr>
              <w:pStyle w:val="ConsPlusNonformat"/>
              <w:jc w:val="both"/>
            </w:pPr>
            <w:r w:rsidRPr="00A935D1">
              <w:rPr>
                <w:sz w:val="14"/>
              </w:rPr>
              <w:t>нование</w:t>
            </w:r>
          </w:p>
          <w:p w:rsidR="00A935D1" w:rsidRPr="00A935D1" w:rsidRDefault="00A935D1">
            <w:pPr>
              <w:pStyle w:val="ConsPlusNonformat"/>
              <w:jc w:val="both"/>
            </w:pPr>
            <w:r w:rsidRPr="00A935D1">
              <w:rPr>
                <w:sz w:val="14"/>
              </w:rPr>
              <w:t xml:space="preserve">учреж- </w:t>
            </w:r>
          </w:p>
          <w:p w:rsidR="00A935D1" w:rsidRPr="00A935D1" w:rsidRDefault="00A935D1">
            <w:pPr>
              <w:pStyle w:val="ConsPlusNonformat"/>
              <w:jc w:val="both"/>
            </w:pPr>
            <w:r w:rsidRPr="00A935D1">
              <w:rPr>
                <w:sz w:val="14"/>
              </w:rPr>
              <w:t xml:space="preserve">дения, </w:t>
            </w:r>
          </w:p>
          <w:p w:rsidR="00A935D1" w:rsidRPr="00A935D1" w:rsidRDefault="00A935D1">
            <w:pPr>
              <w:pStyle w:val="ConsPlusNonformat"/>
              <w:jc w:val="both"/>
            </w:pPr>
            <w:r w:rsidRPr="00A935D1">
              <w:rPr>
                <w:sz w:val="14"/>
              </w:rPr>
              <w:t>устано-</w:t>
            </w:r>
          </w:p>
          <w:p w:rsidR="00A935D1" w:rsidRPr="00A935D1" w:rsidRDefault="00A935D1">
            <w:pPr>
              <w:pStyle w:val="ConsPlusNonformat"/>
              <w:jc w:val="both"/>
            </w:pPr>
            <w:r w:rsidRPr="00A935D1">
              <w:rPr>
                <w:sz w:val="14"/>
              </w:rPr>
              <w:t>вившего</w:t>
            </w:r>
          </w:p>
          <w:p w:rsidR="00A935D1" w:rsidRPr="00A935D1" w:rsidRDefault="00A935D1">
            <w:pPr>
              <w:pStyle w:val="ConsPlusNonformat"/>
              <w:jc w:val="both"/>
            </w:pPr>
            <w:r w:rsidRPr="00A935D1">
              <w:rPr>
                <w:sz w:val="14"/>
              </w:rPr>
              <w:t>оконча-</w:t>
            </w:r>
          </w:p>
          <w:p w:rsidR="00A935D1" w:rsidRPr="00A935D1" w:rsidRDefault="00A935D1">
            <w:pPr>
              <w:pStyle w:val="ConsPlusNonformat"/>
              <w:jc w:val="both"/>
            </w:pPr>
            <w:r w:rsidRPr="00A935D1">
              <w:rPr>
                <w:sz w:val="14"/>
              </w:rPr>
              <w:t>тельный</w:t>
            </w:r>
          </w:p>
          <w:p w:rsidR="00A935D1" w:rsidRPr="00A935D1" w:rsidRDefault="00A935D1">
            <w:pPr>
              <w:pStyle w:val="ConsPlusNonformat"/>
              <w:jc w:val="both"/>
            </w:pPr>
            <w:r w:rsidRPr="00A935D1">
              <w:rPr>
                <w:sz w:val="14"/>
              </w:rPr>
              <w:t>диагноз</w:t>
            </w:r>
          </w:p>
        </w:tc>
        <w:tc>
          <w:tcPr>
            <w:tcW w:w="8415" w:type="dxa"/>
            <w:gridSpan w:val="9"/>
          </w:tcPr>
          <w:p w:rsidR="00A935D1" w:rsidRPr="00A935D1" w:rsidRDefault="00A935D1">
            <w:pPr>
              <w:pStyle w:val="ConsPlusNonformat"/>
              <w:jc w:val="both"/>
            </w:pPr>
            <w:r w:rsidRPr="00A935D1">
              <w:rPr>
                <w:sz w:val="14"/>
              </w:rPr>
              <w:t xml:space="preserve">                                Исходы заболевания                                       </w:t>
            </w:r>
          </w:p>
        </w:tc>
        <w:tc>
          <w:tcPr>
            <w:tcW w:w="1105" w:type="dxa"/>
            <w:vMerge w:val="restart"/>
          </w:tcPr>
          <w:p w:rsidR="00A935D1" w:rsidRPr="00A935D1" w:rsidRDefault="00A935D1">
            <w:pPr>
              <w:pStyle w:val="ConsPlusNonformat"/>
              <w:jc w:val="both"/>
            </w:pPr>
            <w:r w:rsidRPr="00A935D1">
              <w:rPr>
                <w:sz w:val="14"/>
              </w:rPr>
              <w:t xml:space="preserve">Трудоуст-  </w:t>
            </w:r>
          </w:p>
          <w:p w:rsidR="00A935D1" w:rsidRPr="00A935D1" w:rsidRDefault="00A935D1">
            <w:pPr>
              <w:pStyle w:val="ConsPlusNonformat"/>
              <w:jc w:val="both"/>
            </w:pPr>
            <w:r w:rsidRPr="00A935D1">
              <w:rPr>
                <w:sz w:val="14"/>
              </w:rPr>
              <w:t xml:space="preserve">ройство    </w:t>
            </w:r>
          </w:p>
          <w:p w:rsidR="00A935D1" w:rsidRPr="00A935D1" w:rsidRDefault="00A935D1">
            <w:pPr>
              <w:pStyle w:val="ConsPlusNonformat"/>
              <w:jc w:val="both"/>
            </w:pPr>
            <w:r w:rsidRPr="00A935D1">
              <w:rPr>
                <w:sz w:val="14"/>
              </w:rPr>
              <w:t xml:space="preserve">(переведен </w:t>
            </w:r>
          </w:p>
          <w:p w:rsidR="00A935D1" w:rsidRPr="00A935D1" w:rsidRDefault="00A935D1">
            <w:pPr>
              <w:pStyle w:val="ConsPlusNonformat"/>
              <w:jc w:val="both"/>
            </w:pPr>
            <w:r w:rsidRPr="00A935D1">
              <w:rPr>
                <w:sz w:val="14"/>
              </w:rPr>
              <w:t xml:space="preserve">на другую  </w:t>
            </w:r>
          </w:p>
          <w:p w:rsidR="00A935D1" w:rsidRPr="00A935D1" w:rsidRDefault="00A935D1">
            <w:pPr>
              <w:pStyle w:val="ConsPlusNonformat"/>
              <w:jc w:val="both"/>
            </w:pPr>
            <w:r w:rsidRPr="00A935D1">
              <w:rPr>
                <w:sz w:val="14"/>
              </w:rPr>
              <w:t xml:space="preserve">работу,    </w:t>
            </w:r>
          </w:p>
          <w:p w:rsidR="00A935D1" w:rsidRPr="00A935D1" w:rsidRDefault="00A935D1">
            <w:pPr>
              <w:pStyle w:val="ConsPlusNonformat"/>
              <w:jc w:val="both"/>
            </w:pPr>
            <w:r w:rsidRPr="00A935D1">
              <w:rPr>
                <w:sz w:val="14"/>
              </w:rPr>
              <w:t xml:space="preserve">оставлен   </w:t>
            </w:r>
          </w:p>
          <w:p w:rsidR="00A935D1" w:rsidRPr="00A935D1" w:rsidRDefault="00A935D1">
            <w:pPr>
              <w:pStyle w:val="ConsPlusNonformat"/>
              <w:jc w:val="both"/>
            </w:pPr>
            <w:r w:rsidRPr="00A935D1">
              <w:rPr>
                <w:sz w:val="14"/>
              </w:rPr>
              <w:t>на прежней,</w:t>
            </w:r>
          </w:p>
          <w:p w:rsidR="00A935D1" w:rsidRPr="00A935D1" w:rsidRDefault="00A935D1">
            <w:pPr>
              <w:pStyle w:val="ConsPlusNonformat"/>
              <w:jc w:val="both"/>
            </w:pPr>
            <w:r w:rsidRPr="00A935D1">
              <w:rPr>
                <w:sz w:val="14"/>
              </w:rPr>
              <w:t xml:space="preserve">не требу-  </w:t>
            </w:r>
          </w:p>
          <w:p w:rsidR="00A935D1" w:rsidRPr="00A935D1" w:rsidRDefault="00A935D1">
            <w:pPr>
              <w:pStyle w:val="ConsPlusNonformat"/>
              <w:jc w:val="both"/>
            </w:pPr>
            <w:r w:rsidRPr="00A935D1">
              <w:rPr>
                <w:sz w:val="14"/>
              </w:rPr>
              <w:t xml:space="preserve">ется,      </w:t>
            </w:r>
          </w:p>
          <w:p w:rsidR="00A935D1" w:rsidRPr="00A935D1" w:rsidRDefault="00A935D1">
            <w:pPr>
              <w:pStyle w:val="ConsPlusNonformat"/>
              <w:jc w:val="both"/>
            </w:pPr>
            <w:r w:rsidRPr="00A935D1">
              <w:rPr>
                <w:sz w:val="14"/>
              </w:rPr>
              <w:t xml:space="preserve">другое)    </w:t>
            </w:r>
          </w:p>
        </w:tc>
        <w:tc>
          <w:tcPr>
            <w:tcW w:w="510" w:type="dxa"/>
            <w:vMerge w:val="restart"/>
          </w:tcPr>
          <w:p w:rsidR="00A935D1" w:rsidRPr="00A935D1" w:rsidRDefault="00A935D1">
            <w:pPr>
              <w:pStyle w:val="ConsPlusNonformat"/>
              <w:jc w:val="both"/>
            </w:pPr>
            <w:r w:rsidRPr="00A935D1">
              <w:rPr>
                <w:sz w:val="14"/>
              </w:rPr>
              <w:t>При-</w:t>
            </w:r>
          </w:p>
          <w:p w:rsidR="00A935D1" w:rsidRPr="00A935D1" w:rsidRDefault="00A935D1">
            <w:pPr>
              <w:pStyle w:val="ConsPlusNonformat"/>
              <w:jc w:val="both"/>
            </w:pPr>
            <w:r w:rsidRPr="00A935D1">
              <w:rPr>
                <w:sz w:val="14"/>
              </w:rPr>
              <w:t xml:space="preserve">ме- </w:t>
            </w:r>
          </w:p>
          <w:p w:rsidR="00A935D1" w:rsidRPr="00A935D1" w:rsidRDefault="00A935D1">
            <w:pPr>
              <w:pStyle w:val="ConsPlusNonformat"/>
              <w:jc w:val="both"/>
            </w:pPr>
            <w:r w:rsidRPr="00A935D1">
              <w:rPr>
                <w:sz w:val="14"/>
              </w:rPr>
              <w:t xml:space="preserve">ча- </w:t>
            </w:r>
          </w:p>
          <w:p w:rsidR="00A935D1" w:rsidRPr="00A935D1" w:rsidRDefault="00A935D1">
            <w:pPr>
              <w:pStyle w:val="ConsPlusNonformat"/>
              <w:jc w:val="both"/>
            </w:pPr>
            <w:r w:rsidRPr="00A935D1">
              <w:rPr>
                <w:sz w:val="14"/>
              </w:rPr>
              <w:t xml:space="preserve">ние </w:t>
            </w:r>
          </w:p>
        </w:tc>
      </w:tr>
      <w:tr w:rsidR="00A935D1" w:rsidRPr="00A935D1">
        <w:tc>
          <w:tcPr>
            <w:tcW w:w="680" w:type="dxa"/>
            <w:vMerge/>
            <w:tcBorders>
              <w:top w:val="nil"/>
            </w:tcBorders>
          </w:tcPr>
          <w:p w:rsidR="00A935D1" w:rsidRPr="00A935D1" w:rsidRDefault="00A935D1"/>
        </w:tc>
        <w:tc>
          <w:tcPr>
            <w:tcW w:w="680" w:type="dxa"/>
            <w:vMerge/>
            <w:tcBorders>
              <w:top w:val="nil"/>
            </w:tcBorders>
          </w:tcPr>
          <w:p w:rsidR="00A935D1" w:rsidRPr="00A935D1" w:rsidRDefault="00A935D1"/>
        </w:tc>
        <w:tc>
          <w:tcPr>
            <w:tcW w:w="680" w:type="dxa"/>
            <w:vMerge/>
            <w:tcBorders>
              <w:top w:val="nil"/>
            </w:tcBorders>
          </w:tcPr>
          <w:p w:rsidR="00A935D1" w:rsidRPr="00A935D1" w:rsidRDefault="00A935D1"/>
        </w:tc>
        <w:tc>
          <w:tcPr>
            <w:tcW w:w="850" w:type="dxa"/>
            <w:vMerge/>
            <w:tcBorders>
              <w:top w:val="nil"/>
            </w:tcBorders>
          </w:tcPr>
          <w:p w:rsidR="00A935D1" w:rsidRPr="00A935D1" w:rsidRDefault="00A935D1"/>
        </w:tc>
        <w:tc>
          <w:tcPr>
            <w:tcW w:w="765" w:type="dxa"/>
            <w:vMerge/>
            <w:tcBorders>
              <w:top w:val="nil"/>
            </w:tcBorders>
          </w:tcPr>
          <w:p w:rsidR="00A935D1" w:rsidRPr="00A935D1" w:rsidRDefault="00A935D1"/>
        </w:tc>
        <w:tc>
          <w:tcPr>
            <w:tcW w:w="680" w:type="dxa"/>
            <w:vMerge/>
            <w:tcBorders>
              <w:top w:val="nil"/>
            </w:tcBorders>
          </w:tcPr>
          <w:p w:rsidR="00A935D1" w:rsidRPr="00A935D1" w:rsidRDefault="00A935D1"/>
        </w:tc>
        <w:tc>
          <w:tcPr>
            <w:tcW w:w="3910" w:type="dxa"/>
            <w:gridSpan w:val="4"/>
            <w:tcBorders>
              <w:top w:val="nil"/>
            </w:tcBorders>
          </w:tcPr>
          <w:p w:rsidR="00A935D1" w:rsidRPr="00A935D1" w:rsidRDefault="00A935D1">
            <w:pPr>
              <w:pStyle w:val="ConsPlusNonformat"/>
              <w:jc w:val="both"/>
            </w:pPr>
            <w:r w:rsidRPr="00A935D1">
              <w:rPr>
                <w:sz w:val="14"/>
              </w:rPr>
              <w:t xml:space="preserve">            Ближайшие исходы             </w:t>
            </w:r>
          </w:p>
        </w:tc>
        <w:tc>
          <w:tcPr>
            <w:tcW w:w="4505" w:type="dxa"/>
            <w:gridSpan w:val="5"/>
            <w:tcBorders>
              <w:top w:val="nil"/>
            </w:tcBorders>
          </w:tcPr>
          <w:p w:rsidR="00A935D1" w:rsidRPr="00A935D1" w:rsidRDefault="00A935D1">
            <w:pPr>
              <w:pStyle w:val="ConsPlusNonformat"/>
              <w:jc w:val="both"/>
            </w:pPr>
            <w:r w:rsidRPr="00A935D1">
              <w:rPr>
                <w:sz w:val="14"/>
              </w:rPr>
              <w:t xml:space="preserve">              Отдаленные исходы                </w:t>
            </w:r>
          </w:p>
        </w:tc>
        <w:tc>
          <w:tcPr>
            <w:tcW w:w="1020" w:type="dxa"/>
            <w:vMerge/>
            <w:tcBorders>
              <w:top w:val="nil"/>
            </w:tcBorders>
          </w:tcPr>
          <w:p w:rsidR="00A935D1" w:rsidRPr="00A935D1" w:rsidRDefault="00A935D1"/>
        </w:tc>
        <w:tc>
          <w:tcPr>
            <w:tcW w:w="425" w:type="dxa"/>
            <w:vMerge/>
            <w:tcBorders>
              <w:top w:val="nil"/>
            </w:tcBorders>
          </w:tcPr>
          <w:p w:rsidR="00A935D1" w:rsidRPr="00A935D1" w:rsidRDefault="00A935D1"/>
        </w:tc>
      </w:tr>
      <w:tr w:rsidR="00A935D1" w:rsidRPr="00A935D1">
        <w:tc>
          <w:tcPr>
            <w:tcW w:w="680" w:type="dxa"/>
            <w:vMerge/>
            <w:tcBorders>
              <w:top w:val="nil"/>
            </w:tcBorders>
          </w:tcPr>
          <w:p w:rsidR="00A935D1" w:rsidRPr="00A935D1" w:rsidRDefault="00A935D1"/>
        </w:tc>
        <w:tc>
          <w:tcPr>
            <w:tcW w:w="680" w:type="dxa"/>
            <w:vMerge/>
            <w:tcBorders>
              <w:top w:val="nil"/>
            </w:tcBorders>
          </w:tcPr>
          <w:p w:rsidR="00A935D1" w:rsidRPr="00A935D1" w:rsidRDefault="00A935D1"/>
        </w:tc>
        <w:tc>
          <w:tcPr>
            <w:tcW w:w="680" w:type="dxa"/>
            <w:vMerge/>
            <w:tcBorders>
              <w:top w:val="nil"/>
            </w:tcBorders>
          </w:tcPr>
          <w:p w:rsidR="00A935D1" w:rsidRPr="00A935D1" w:rsidRDefault="00A935D1"/>
        </w:tc>
        <w:tc>
          <w:tcPr>
            <w:tcW w:w="850" w:type="dxa"/>
            <w:vMerge/>
            <w:tcBorders>
              <w:top w:val="nil"/>
            </w:tcBorders>
          </w:tcPr>
          <w:p w:rsidR="00A935D1" w:rsidRPr="00A935D1" w:rsidRDefault="00A935D1"/>
        </w:tc>
        <w:tc>
          <w:tcPr>
            <w:tcW w:w="765" w:type="dxa"/>
            <w:vMerge/>
            <w:tcBorders>
              <w:top w:val="nil"/>
            </w:tcBorders>
          </w:tcPr>
          <w:p w:rsidR="00A935D1" w:rsidRPr="00A935D1" w:rsidRDefault="00A935D1"/>
        </w:tc>
        <w:tc>
          <w:tcPr>
            <w:tcW w:w="680" w:type="dxa"/>
            <w:vMerge/>
            <w:tcBorders>
              <w:top w:val="nil"/>
            </w:tcBorders>
          </w:tcPr>
          <w:p w:rsidR="00A935D1" w:rsidRPr="00A935D1" w:rsidRDefault="00A935D1"/>
        </w:tc>
        <w:tc>
          <w:tcPr>
            <w:tcW w:w="765" w:type="dxa"/>
            <w:tcBorders>
              <w:top w:val="nil"/>
            </w:tcBorders>
          </w:tcPr>
          <w:p w:rsidR="00A935D1" w:rsidRPr="00A935D1" w:rsidRDefault="00A935D1">
            <w:pPr>
              <w:pStyle w:val="ConsPlusNonformat"/>
              <w:jc w:val="both"/>
            </w:pPr>
            <w:r w:rsidRPr="00A935D1">
              <w:rPr>
                <w:sz w:val="14"/>
              </w:rPr>
              <w:t xml:space="preserve">без    </w:t>
            </w:r>
          </w:p>
          <w:p w:rsidR="00A935D1" w:rsidRPr="00A935D1" w:rsidRDefault="00A935D1">
            <w:pPr>
              <w:pStyle w:val="ConsPlusNonformat"/>
              <w:jc w:val="both"/>
            </w:pPr>
            <w:r w:rsidRPr="00A935D1">
              <w:rPr>
                <w:sz w:val="14"/>
              </w:rPr>
              <w:t xml:space="preserve">утраты </w:t>
            </w:r>
          </w:p>
          <w:p w:rsidR="00A935D1" w:rsidRPr="00A935D1" w:rsidRDefault="00A935D1">
            <w:pPr>
              <w:pStyle w:val="ConsPlusNonformat"/>
              <w:jc w:val="both"/>
            </w:pPr>
            <w:r w:rsidRPr="00A935D1">
              <w:rPr>
                <w:sz w:val="14"/>
              </w:rPr>
              <w:t xml:space="preserve">трудо- </w:t>
            </w:r>
          </w:p>
          <w:p w:rsidR="00A935D1" w:rsidRPr="00A935D1" w:rsidRDefault="00A935D1">
            <w:pPr>
              <w:pStyle w:val="ConsPlusNonformat"/>
              <w:jc w:val="both"/>
            </w:pPr>
            <w:r w:rsidRPr="00A935D1">
              <w:rPr>
                <w:sz w:val="14"/>
              </w:rPr>
              <w:t>способ-</w:t>
            </w:r>
          </w:p>
          <w:p w:rsidR="00A935D1" w:rsidRPr="00A935D1" w:rsidRDefault="00A935D1">
            <w:pPr>
              <w:pStyle w:val="ConsPlusNonformat"/>
              <w:jc w:val="both"/>
            </w:pPr>
            <w:r w:rsidRPr="00A935D1">
              <w:rPr>
                <w:sz w:val="14"/>
              </w:rPr>
              <w:t xml:space="preserve">ности  </w:t>
            </w:r>
          </w:p>
        </w:tc>
        <w:tc>
          <w:tcPr>
            <w:tcW w:w="1190" w:type="dxa"/>
            <w:tcBorders>
              <w:top w:val="nil"/>
            </w:tcBorders>
          </w:tcPr>
          <w:p w:rsidR="00A935D1" w:rsidRPr="00A935D1" w:rsidRDefault="00A935D1">
            <w:pPr>
              <w:pStyle w:val="ConsPlusNonformat"/>
              <w:jc w:val="both"/>
            </w:pPr>
            <w:r w:rsidRPr="00A935D1">
              <w:rPr>
                <w:sz w:val="14"/>
              </w:rPr>
              <w:t xml:space="preserve">с временной </w:t>
            </w:r>
          </w:p>
          <w:p w:rsidR="00A935D1" w:rsidRPr="00A935D1" w:rsidRDefault="00A935D1">
            <w:pPr>
              <w:pStyle w:val="ConsPlusNonformat"/>
              <w:jc w:val="both"/>
            </w:pPr>
            <w:r w:rsidRPr="00A935D1">
              <w:rPr>
                <w:sz w:val="14"/>
              </w:rPr>
              <w:t>утратой тру-</w:t>
            </w:r>
          </w:p>
          <w:p w:rsidR="00A935D1" w:rsidRPr="00A935D1" w:rsidRDefault="00A935D1">
            <w:pPr>
              <w:pStyle w:val="ConsPlusNonformat"/>
              <w:jc w:val="both"/>
            </w:pPr>
            <w:r w:rsidRPr="00A935D1">
              <w:rPr>
                <w:sz w:val="14"/>
              </w:rPr>
              <w:t>доспособнос-</w:t>
            </w:r>
          </w:p>
          <w:p w:rsidR="00A935D1" w:rsidRPr="00A935D1" w:rsidRDefault="00A935D1">
            <w:pPr>
              <w:pStyle w:val="ConsPlusNonformat"/>
              <w:jc w:val="both"/>
            </w:pPr>
            <w:r w:rsidRPr="00A935D1">
              <w:rPr>
                <w:sz w:val="14"/>
              </w:rPr>
              <w:t xml:space="preserve">ти (амбула- </w:t>
            </w:r>
          </w:p>
          <w:p w:rsidR="00A935D1" w:rsidRPr="00A935D1" w:rsidRDefault="00A935D1">
            <w:pPr>
              <w:pStyle w:val="ConsPlusNonformat"/>
              <w:jc w:val="both"/>
            </w:pPr>
            <w:r w:rsidRPr="00A935D1">
              <w:rPr>
                <w:sz w:val="14"/>
              </w:rPr>
              <w:t>торное лече-</w:t>
            </w:r>
          </w:p>
          <w:p w:rsidR="00A935D1" w:rsidRPr="00A935D1" w:rsidRDefault="00A935D1">
            <w:pPr>
              <w:pStyle w:val="ConsPlusNonformat"/>
              <w:jc w:val="both"/>
            </w:pPr>
            <w:r w:rsidRPr="00A935D1">
              <w:rPr>
                <w:sz w:val="14"/>
              </w:rPr>
              <w:t xml:space="preserve">ние, госпи- </w:t>
            </w:r>
          </w:p>
          <w:p w:rsidR="00A935D1" w:rsidRPr="00A935D1" w:rsidRDefault="00A935D1">
            <w:pPr>
              <w:pStyle w:val="ConsPlusNonformat"/>
              <w:jc w:val="both"/>
            </w:pPr>
            <w:r w:rsidRPr="00A935D1">
              <w:rPr>
                <w:sz w:val="14"/>
              </w:rPr>
              <w:t xml:space="preserve">тализация)  </w:t>
            </w:r>
          </w:p>
        </w:tc>
        <w:tc>
          <w:tcPr>
            <w:tcW w:w="935" w:type="dxa"/>
            <w:tcBorders>
              <w:top w:val="nil"/>
            </w:tcBorders>
          </w:tcPr>
          <w:p w:rsidR="00A935D1" w:rsidRPr="00A935D1" w:rsidRDefault="00A935D1">
            <w:pPr>
              <w:pStyle w:val="ConsPlusNonformat"/>
              <w:jc w:val="both"/>
            </w:pPr>
            <w:r w:rsidRPr="00A935D1">
              <w:rPr>
                <w:sz w:val="14"/>
              </w:rPr>
              <w:t>Временный</w:t>
            </w:r>
          </w:p>
          <w:p w:rsidR="00A935D1" w:rsidRPr="00A935D1" w:rsidRDefault="00A935D1">
            <w:pPr>
              <w:pStyle w:val="ConsPlusNonformat"/>
              <w:jc w:val="both"/>
            </w:pPr>
            <w:r w:rsidRPr="00A935D1">
              <w:rPr>
                <w:sz w:val="14"/>
              </w:rPr>
              <w:t xml:space="preserve">перевод  </w:t>
            </w:r>
          </w:p>
          <w:p w:rsidR="00A935D1" w:rsidRPr="00A935D1" w:rsidRDefault="00A935D1">
            <w:pPr>
              <w:pStyle w:val="ConsPlusNonformat"/>
              <w:jc w:val="both"/>
            </w:pPr>
            <w:r w:rsidRPr="00A935D1">
              <w:rPr>
                <w:sz w:val="14"/>
              </w:rPr>
              <w:t>на другую</w:t>
            </w:r>
          </w:p>
          <w:p w:rsidR="00A935D1" w:rsidRPr="00A935D1" w:rsidRDefault="00A935D1">
            <w:pPr>
              <w:pStyle w:val="ConsPlusNonformat"/>
              <w:jc w:val="both"/>
            </w:pPr>
            <w:r w:rsidRPr="00A935D1">
              <w:rPr>
                <w:sz w:val="14"/>
              </w:rPr>
              <w:t xml:space="preserve">работу   </w:t>
            </w:r>
          </w:p>
        </w:tc>
        <w:tc>
          <w:tcPr>
            <w:tcW w:w="1020" w:type="dxa"/>
            <w:tcBorders>
              <w:top w:val="nil"/>
            </w:tcBorders>
          </w:tcPr>
          <w:p w:rsidR="00A935D1" w:rsidRPr="00A935D1" w:rsidRDefault="00A935D1">
            <w:pPr>
              <w:pStyle w:val="ConsPlusNonformat"/>
              <w:jc w:val="both"/>
            </w:pPr>
            <w:r w:rsidRPr="00A935D1">
              <w:rPr>
                <w:sz w:val="14"/>
              </w:rPr>
              <w:t xml:space="preserve">Смерть в  </w:t>
            </w:r>
          </w:p>
          <w:p w:rsidR="00A935D1" w:rsidRPr="00A935D1" w:rsidRDefault="00A935D1">
            <w:pPr>
              <w:pStyle w:val="ConsPlusNonformat"/>
              <w:jc w:val="both"/>
            </w:pPr>
            <w:r w:rsidRPr="00A935D1">
              <w:rPr>
                <w:sz w:val="14"/>
              </w:rPr>
              <w:t xml:space="preserve">течение   </w:t>
            </w:r>
          </w:p>
          <w:p w:rsidR="00A935D1" w:rsidRPr="00A935D1" w:rsidRDefault="00A935D1">
            <w:pPr>
              <w:pStyle w:val="ConsPlusNonformat"/>
              <w:jc w:val="both"/>
            </w:pPr>
            <w:r w:rsidRPr="00A935D1">
              <w:rPr>
                <w:sz w:val="14"/>
              </w:rPr>
              <w:t xml:space="preserve">первых    </w:t>
            </w:r>
          </w:p>
          <w:p w:rsidR="00A935D1" w:rsidRPr="00A935D1" w:rsidRDefault="00A935D1">
            <w:pPr>
              <w:pStyle w:val="ConsPlusNonformat"/>
              <w:jc w:val="both"/>
            </w:pPr>
            <w:r w:rsidRPr="00A935D1">
              <w:rPr>
                <w:sz w:val="14"/>
              </w:rPr>
              <w:t xml:space="preserve">2-х суток </w:t>
            </w:r>
          </w:p>
          <w:p w:rsidR="00A935D1" w:rsidRPr="00A935D1" w:rsidRDefault="00A935D1">
            <w:pPr>
              <w:pStyle w:val="ConsPlusNonformat"/>
              <w:jc w:val="both"/>
            </w:pPr>
            <w:r w:rsidRPr="00A935D1">
              <w:rPr>
                <w:sz w:val="14"/>
              </w:rPr>
              <w:t xml:space="preserve">после     </w:t>
            </w:r>
          </w:p>
          <w:p w:rsidR="00A935D1" w:rsidRPr="00A935D1" w:rsidRDefault="00A935D1">
            <w:pPr>
              <w:pStyle w:val="ConsPlusNonformat"/>
              <w:jc w:val="both"/>
            </w:pPr>
            <w:r w:rsidRPr="00A935D1">
              <w:rPr>
                <w:sz w:val="14"/>
              </w:rPr>
              <w:t>происшест-</w:t>
            </w:r>
          </w:p>
          <w:p w:rsidR="00A935D1" w:rsidRPr="00A935D1" w:rsidRDefault="00A935D1">
            <w:pPr>
              <w:pStyle w:val="ConsPlusNonformat"/>
              <w:jc w:val="both"/>
            </w:pPr>
            <w:r w:rsidRPr="00A935D1">
              <w:rPr>
                <w:sz w:val="14"/>
              </w:rPr>
              <w:t xml:space="preserve">вия       </w:t>
            </w:r>
          </w:p>
        </w:tc>
        <w:tc>
          <w:tcPr>
            <w:tcW w:w="1105" w:type="dxa"/>
            <w:tcBorders>
              <w:top w:val="nil"/>
            </w:tcBorders>
          </w:tcPr>
          <w:p w:rsidR="00A935D1" w:rsidRPr="00A935D1" w:rsidRDefault="00A935D1">
            <w:pPr>
              <w:pStyle w:val="ConsPlusNonformat"/>
              <w:jc w:val="both"/>
            </w:pPr>
            <w:r w:rsidRPr="00A935D1">
              <w:rPr>
                <w:sz w:val="14"/>
              </w:rPr>
              <w:t xml:space="preserve">Трудоспо-  </w:t>
            </w:r>
          </w:p>
          <w:p w:rsidR="00A935D1" w:rsidRPr="00A935D1" w:rsidRDefault="00A935D1">
            <w:pPr>
              <w:pStyle w:val="ConsPlusNonformat"/>
              <w:jc w:val="both"/>
            </w:pPr>
            <w:r w:rsidRPr="00A935D1">
              <w:rPr>
                <w:sz w:val="14"/>
              </w:rPr>
              <w:t xml:space="preserve">собен в    </w:t>
            </w:r>
          </w:p>
          <w:p w:rsidR="00A935D1" w:rsidRPr="00A935D1" w:rsidRDefault="00A935D1">
            <w:pPr>
              <w:pStyle w:val="ConsPlusNonformat"/>
              <w:jc w:val="both"/>
            </w:pPr>
            <w:r w:rsidRPr="00A935D1">
              <w:rPr>
                <w:sz w:val="14"/>
              </w:rPr>
              <w:t xml:space="preserve">своей про- </w:t>
            </w:r>
          </w:p>
          <w:p w:rsidR="00A935D1" w:rsidRPr="00A935D1" w:rsidRDefault="00A935D1">
            <w:pPr>
              <w:pStyle w:val="ConsPlusNonformat"/>
              <w:jc w:val="both"/>
            </w:pPr>
            <w:r w:rsidRPr="00A935D1">
              <w:rPr>
                <w:sz w:val="14"/>
              </w:rPr>
              <w:t xml:space="preserve">фессии,    </w:t>
            </w:r>
          </w:p>
          <w:p w:rsidR="00A935D1" w:rsidRPr="00A935D1" w:rsidRDefault="00A935D1">
            <w:pPr>
              <w:pStyle w:val="ConsPlusNonformat"/>
              <w:jc w:val="both"/>
            </w:pPr>
            <w:r w:rsidRPr="00A935D1">
              <w:rPr>
                <w:sz w:val="14"/>
              </w:rPr>
              <w:t xml:space="preserve">должности  </w:t>
            </w:r>
          </w:p>
        </w:tc>
        <w:tc>
          <w:tcPr>
            <w:tcW w:w="1020" w:type="dxa"/>
            <w:tcBorders>
              <w:top w:val="nil"/>
            </w:tcBorders>
          </w:tcPr>
          <w:p w:rsidR="00A935D1" w:rsidRPr="00A935D1" w:rsidRDefault="00A935D1">
            <w:pPr>
              <w:pStyle w:val="ConsPlusNonformat"/>
              <w:jc w:val="both"/>
            </w:pPr>
            <w:r w:rsidRPr="00A935D1">
              <w:rPr>
                <w:sz w:val="14"/>
              </w:rPr>
              <w:t xml:space="preserve">Стойкая   </w:t>
            </w:r>
          </w:p>
          <w:p w:rsidR="00A935D1" w:rsidRPr="00A935D1" w:rsidRDefault="00A935D1">
            <w:pPr>
              <w:pStyle w:val="ConsPlusNonformat"/>
              <w:jc w:val="both"/>
            </w:pPr>
            <w:r w:rsidRPr="00A935D1">
              <w:rPr>
                <w:sz w:val="14"/>
              </w:rPr>
              <w:t xml:space="preserve">утрата    </w:t>
            </w:r>
          </w:p>
          <w:p w:rsidR="00A935D1" w:rsidRPr="00A935D1" w:rsidRDefault="00A935D1">
            <w:pPr>
              <w:pStyle w:val="ConsPlusNonformat"/>
              <w:jc w:val="both"/>
            </w:pPr>
            <w:r w:rsidRPr="00A935D1">
              <w:rPr>
                <w:sz w:val="14"/>
              </w:rPr>
              <w:t xml:space="preserve">трудоспо- </w:t>
            </w:r>
          </w:p>
          <w:p w:rsidR="00A935D1" w:rsidRPr="00A935D1" w:rsidRDefault="00A935D1">
            <w:pPr>
              <w:pStyle w:val="ConsPlusNonformat"/>
              <w:jc w:val="both"/>
            </w:pPr>
            <w:r w:rsidRPr="00A935D1">
              <w:rPr>
                <w:sz w:val="14"/>
              </w:rPr>
              <w:t xml:space="preserve">собности  </w:t>
            </w:r>
          </w:p>
          <w:p w:rsidR="00A935D1" w:rsidRPr="00A935D1" w:rsidRDefault="00A935D1">
            <w:pPr>
              <w:pStyle w:val="ConsPlusNonformat"/>
              <w:jc w:val="both"/>
            </w:pPr>
            <w:r w:rsidRPr="00A935D1">
              <w:rPr>
                <w:sz w:val="14"/>
              </w:rPr>
              <w:t xml:space="preserve">в своей   </w:t>
            </w:r>
          </w:p>
          <w:p w:rsidR="00A935D1" w:rsidRPr="00A935D1" w:rsidRDefault="00A935D1">
            <w:pPr>
              <w:pStyle w:val="ConsPlusNonformat"/>
              <w:jc w:val="both"/>
            </w:pPr>
            <w:r w:rsidRPr="00A935D1">
              <w:rPr>
                <w:sz w:val="14"/>
              </w:rPr>
              <w:t>профессии,</w:t>
            </w:r>
          </w:p>
          <w:p w:rsidR="00A935D1" w:rsidRPr="00A935D1" w:rsidRDefault="00A935D1">
            <w:pPr>
              <w:pStyle w:val="ConsPlusNonformat"/>
              <w:jc w:val="both"/>
            </w:pPr>
            <w:r w:rsidRPr="00A935D1">
              <w:rPr>
                <w:sz w:val="14"/>
              </w:rPr>
              <w:t xml:space="preserve">должности </w:t>
            </w:r>
          </w:p>
        </w:tc>
        <w:tc>
          <w:tcPr>
            <w:tcW w:w="850" w:type="dxa"/>
            <w:tcBorders>
              <w:top w:val="nil"/>
            </w:tcBorders>
          </w:tcPr>
          <w:p w:rsidR="00A935D1" w:rsidRPr="00A935D1" w:rsidRDefault="00A935D1">
            <w:pPr>
              <w:pStyle w:val="ConsPlusNonformat"/>
              <w:jc w:val="both"/>
            </w:pPr>
            <w:r w:rsidRPr="00A935D1">
              <w:rPr>
                <w:sz w:val="14"/>
              </w:rPr>
              <w:t>Инвалид-</w:t>
            </w:r>
          </w:p>
          <w:p w:rsidR="00A935D1" w:rsidRPr="00A935D1" w:rsidRDefault="00A935D1">
            <w:pPr>
              <w:pStyle w:val="ConsPlusNonformat"/>
              <w:jc w:val="both"/>
            </w:pPr>
            <w:r w:rsidRPr="00A935D1">
              <w:rPr>
                <w:sz w:val="14"/>
              </w:rPr>
              <w:t xml:space="preserve">ность   </w:t>
            </w:r>
          </w:p>
          <w:p w:rsidR="00A935D1" w:rsidRPr="00A935D1" w:rsidRDefault="00A935D1">
            <w:pPr>
              <w:pStyle w:val="ConsPlusNonformat"/>
              <w:jc w:val="both"/>
            </w:pPr>
            <w:r w:rsidRPr="00A935D1">
              <w:rPr>
                <w:sz w:val="14"/>
              </w:rPr>
              <w:t>(группа)</w:t>
            </w:r>
          </w:p>
        </w:tc>
        <w:tc>
          <w:tcPr>
            <w:tcW w:w="850" w:type="dxa"/>
            <w:tcBorders>
              <w:top w:val="nil"/>
            </w:tcBorders>
          </w:tcPr>
          <w:p w:rsidR="00A935D1" w:rsidRPr="00A935D1" w:rsidRDefault="00A935D1">
            <w:pPr>
              <w:pStyle w:val="ConsPlusNonformat"/>
              <w:jc w:val="both"/>
            </w:pPr>
            <w:r w:rsidRPr="00A935D1">
              <w:rPr>
                <w:sz w:val="14"/>
              </w:rPr>
              <w:t xml:space="preserve">Диагноз </w:t>
            </w:r>
          </w:p>
          <w:p w:rsidR="00A935D1" w:rsidRPr="00A935D1" w:rsidRDefault="00A935D1">
            <w:pPr>
              <w:pStyle w:val="ConsPlusNonformat"/>
              <w:jc w:val="both"/>
            </w:pPr>
            <w:r w:rsidRPr="00A935D1">
              <w:rPr>
                <w:sz w:val="14"/>
              </w:rPr>
              <w:t xml:space="preserve">заболе- </w:t>
            </w:r>
          </w:p>
          <w:p w:rsidR="00A935D1" w:rsidRPr="00A935D1" w:rsidRDefault="00A935D1">
            <w:pPr>
              <w:pStyle w:val="ConsPlusNonformat"/>
              <w:jc w:val="both"/>
            </w:pPr>
            <w:r w:rsidRPr="00A935D1">
              <w:rPr>
                <w:sz w:val="14"/>
              </w:rPr>
              <w:t xml:space="preserve">вания   </w:t>
            </w:r>
          </w:p>
          <w:p w:rsidR="00A935D1" w:rsidRPr="00A935D1" w:rsidRDefault="00A935D1">
            <w:pPr>
              <w:pStyle w:val="ConsPlusNonformat"/>
              <w:jc w:val="both"/>
            </w:pPr>
            <w:r w:rsidRPr="00A935D1">
              <w:rPr>
                <w:sz w:val="14"/>
              </w:rPr>
              <w:t>отдален-</w:t>
            </w:r>
          </w:p>
          <w:p w:rsidR="00A935D1" w:rsidRPr="00A935D1" w:rsidRDefault="00A935D1">
            <w:pPr>
              <w:pStyle w:val="ConsPlusNonformat"/>
              <w:jc w:val="both"/>
            </w:pPr>
            <w:r w:rsidRPr="00A935D1">
              <w:rPr>
                <w:sz w:val="14"/>
              </w:rPr>
              <w:t xml:space="preserve">ного    </w:t>
            </w:r>
          </w:p>
          <w:p w:rsidR="00A935D1" w:rsidRPr="00A935D1" w:rsidRDefault="00A935D1">
            <w:pPr>
              <w:pStyle w:val="ConsPlusNonformat"/>
              <w:jc w:val="both"/>
            </w:pPr>
            <w:r w:rsidRPr="00A935D1">
              <w:rPr>
                <w:sz w:val="14"/>
              </w:rPr>
              <w:t xml:space="preserve">послед- </w:t>
            </w:r>
          </w:p>
          <w:p w:rsidR="00A935D1" w:rsidRPr="00A935D1" w:rsidRDefault="00A935D1">
            <w:pPr>
              <w:pStyle w:val="ConsPlusNonformat"/>
              <w:jc w:val="both"/>
            </w:pPr>
            <w:r w:rsidRPr="00A935D1">
              <w:rPr>
                <w:sz w:val="14"/>
              </w:rPr>
              <w:t xml:space="preserve">ствия   </w:t>
            </w:r>
          </w:p>
        </w:tc>
        <w:tc>
          <w:tcPr>
            <w:tcW w:w="680" w:type="dxa"/>
            <w:tcBorders>
              <w:top w:val="nil"/>
            </w:tcBorders>
          </w:tcPr>
          <w:p w:rsidR="00A935D1" w:rsidRPr="00A935D1" w:rsidRDefault="00A935D1">
            <w:pPr>
              <w:pStyle w:val="ConsPlusNonformat"/>
              <w:jc w:val="both"/>
            </w:pPr>
            <w:r w:rsidRPr="00A935D1">
              <w:rPr>
                <w:sz w:val="14"/>
              </w:rPr>
              <w:t>Смерть</w:t>
            </w:r>
          </w:p>
        </w:tc>
        <w:tc>
          <w:tcPr>
            <w:tcW w:w="1020" w:type="dxa"/>
            <w:vMerge/>
            <w:tcBorders>
              <w:top w:val="nil"/>
            </w:tcBorders>
          </w:tcPr>
          <w:p w:rsidR="00A935D1" w:rsidRPr="00A935D1" w:rsidRDefault="00A935D1"/>
        </w:tc>
        <w:tc>
          <w:tcPr>
            <w:tcW w:w="425" w:type="dxa"/>
            <w:vMerge/>
            <w:tcBorders>
              <w:top w:val="nil"/>
            </w:tcBorders>
          </w:tcPr>
          <w:p w:rsidR="00A935D1" w:rsidRPr="00A935D1" w:rsidRDefault="00A935D1"/>
        </w:tc>
      </w:tr>
      <w:tr w:rsidR="00A935D1" w:rsidRPr="00A935D1">
        <w:trPr>
          <w:trHeight w:val="169"/>
        </w:trPr>
        <w:tc>
          <w:tcPr>
            <w:tcW w:w="765" w:type="dxa"/>
            <w:tcBorders>
              <w:top w:val="nil"/>
            </w:tcBorders>
          </w:tcPr>
          <w:p w:rsidR="00A935D1" w:rsidRPr="00A935D1" w:rsidRDefault="00A935D1">
            <w:pPr>
              <w:pStyle w:val="ConsPlusNonformat"/>
              <w:jc w:val="both"/>
            </w:pPr>
            <w:r w:rsidRPr="00A935D1">
              <w:rPr>
                <w:sz w:val="14"/>
              </w:rPr>
              <w:t xml:space="preserve">  17   </w:t>
            </w:r>
          </w:p>
        </w:tc>
        <w:tc>
          <w:tcPr>
            <w:tcW w:w="765" w:type="dxa"/>
            <w:tcBorders>
              <w:top w:val="nil"/>
            </w:tcBorders>
          </w:tcPr>
          <w:p w:rsidR="00A935D1" w:rsidRPr="00A935D1" w:rsidRDefault="00A935D1">
            <w:pPr>
              <w:pStyle w:val="ConsPlusNonformat"/>
              <w:jc w:val="both"/>
            </w:pPr>
            <w:r w:rsidRPr="00A935D1">
              <w:rPr>
                <w:sz w:val="14"/>
              </w:rPr>
              <w:t xml:space="preserve">   18  </w:t>
            </w:r>
          </w:p>
        </w:tc>
        <w:tc>
          <w:tcPr>
            <w:tcW w:w="765" w:type="dxa"/>
            <w:tcBorders>
              <w:top w:val="nil"/>
            </w:tcBorders>
          </w:tcPr>
          <w:p w:rsidR="00A935D1" w:rsidRPr="00A935D1" w:rsidRDefault="00A935D1">
            <w:pPr>
              <w:pStyle w:val="ConsPlusNonformat"/>
              <w:jc w:val="both"/>
            </w:pPr>
            <w:r w:rsidRPr="00A935D1">
              <w:rPr>
                <w:sz w:val="14"/>
              </w:rPr>
              <w:t xml:space="preserve">  19   </w:t>
            </w:r>
          </w:p>
        </w:tc>
        <w:tc>
          <w:tcPr>
            <w:tcW w:w="935" w:type="dxa"/>
            <w:tcBorders>
              <w:top w:val="nil"/>
            </w:tcBorders>
          </w:tcPr>
          <w:p w:rsidR="00A935D1" w:rsidRPr="00A935D1" w:rsidRDefault="00A935D1">
            <w:pPr>
              <w:pStyle w:val="ConsPlusNonformat"/>
              <w:jc w:val="both"/>
            </w:pPr>
            <w:r w:rsidRPr="00A935D1">
              <w:rPr>
                <w:sz w:val="14"/>
              </w:rPr>
              <w:t xml:space="preserve">    20   </w:t>
            </w:r>
          </w:p>
        </w:tc>
        <w:tc>
          <w:tcPr>
            <w:tcW w:w="850" w:type="dxa"/>
            <w:tcBorders>
              <w:top w:val="nil"/>
            </w:tcBorders>
          </w:tcPr>
          <w:p w:rsidR="00A935D1" w:rsidRPr="00A935D1" w:rsidRDefault="00A935D1">
            <w:pPr>
              <w:pStyle w:val="ConsPlusNonformat"/>
              <w:jc w:val="both"/>
            </w:pPr>
            <w:r w:rsidRPr="00A935D1">
              <w:rPr>
                <w:sz w:val="14"/>
              </w:rPr>
              <w:t xml:space="preserve">   21   </w:t>
            </w:r>
          </w:p>
        </w:tc>
        <w:tc>
          <w:tcPr>
            <w:tcW w:w="765" w:type="dxa"/>
            <w:tcBorders>
              <w:top w:val="nil"/>
            </w:tcBorders>
          </w:tcPr>
          <w:p w:rsidR="00A935D1" w:rsidRPr="00A935D1" w:rsidRDefault="00A935D1">
            <w:pPr>
              <w:pStyle w:val="ConsPlusNonformat"/>
              <w:jc w:val="both"/>
            </w:pPr>
            <w:r w:rsidRPr="00A935D1">
              <w:rPr>
                <w:sz w:val="14"/>
              </w:rPr>
              <w:t xml:space="preserve">  22   </w:t>
            </w:r>
          </w:p>
        </w:tc>
        <w:tc>
          <w:tcPr>
            <w:tcW w:w="765" w:type="dxa"/>
            <w:tcBorders>
              <w:top w:val="nil"/>
            </w:tcBorders>
          </w:tcPr>
          <w:p w:rsidR="00A935D1" w:rsidRPr="00A935D1" w:rsidRDefault="00A935D1">
            <w:pPr>
              <w:pStyle w:val="ConsPlusNonformat"/>
              <w:jc w:val="both"/>
            </w:pPr>
            <w:r w:rsidRPr="00A935D1">
              <w:rPr>
                <w:sz w:val="14"/>
              </w:rPr>
              <w:t xml:space="preserve">  23   </w:t>
            </w:r>
          </w:p>
        </w:tc>
        <w:tc>
          <w:tcPr>
            <w:tcW w:w="1190" w:type="dxa"/>
            <w:tcBorders>
              <w:top w:val="nil"/>
            </w:tcBorders>
          </w:tcPr>
          <w:p w:rsidR="00A935D1" w:rsidRPr="00A935D1" w:rsidRDefault="00A935D1">
            <w:pPr>
              <w:pStyle w:val="ConsPlusNonformat"/>
              <w:jc w:val="both"/>
            </w:pPr>
            <w:r w:rsidRPr="00A935D1">
              <w:rPr>
                <w:sz w:val="14"/>
              </w:rPr>
              <w:t xml:space="preserve">     24     </w:t>
            </w:r>
          </w:p>
        </w:tc>
        <w:tc>
          <w:tcPr>
            <w:tcW w:w="935" w:type="dxa"/>
            <w:tcBorders>
              <w:top w:val="nil"/>
            </w:tcBorders>
          </w:tcPr>
          <w:p w:rsidR="00A935D1" w:rsidRPr="00A935D1" w:rsidRDefault="00A935D1">
            <w:pPr>
              <w:pStyle w:val="ConsPlusNonformat"/>
              <w:jc w:val="both"/>
            </w:pPr>
            <w:r w:rsidRPr="00A935D1">
              <w:rPr>
                <w:sz w:val="14"/>
              </w:rPr>
              <w:t xml:space="preserve">   25    </w:t>
            </w:r>
          </w:p>
        </w:tc>
        <w:tc>
          <w:tcPr>
            <w:tcW w:w="1020" w:type="dxa"/>
            <w:tcBorders>
              <w:top w:val="nil"/>
            </w:tcBorders>
          </w:tcPr>
          <w:p w:rsidR="00A935D1" w:rsidRPr="00A935D1" w:rsidRDefault="00A935D1">
            <w:pPr>
              <w:pStyle w:val="ConsPlusNonformat"/>
              <w:jc w:val="both"/>
            </w:pPr>
            <w:r w:rsidRPr="00A935D1">
              <w:rPr>
                <w:sz w:val="14"/>
              </w:rPr>
              <w:t xml:space="preserve">    26    </w:t>
            </w:r>
          </w:p>
        </w:tc>
        <w:tc>
          <w:tcPr>
            <w:tcW w:w="1105" w:type="dxa"/>
            <w:tcBorders>
              <w:top w:val="nil"/>
            </w:tcBorders>
          </w:tcPr>
          <w:p w:rsidR="00A935D1" w:rsidRPr="00A935D1" w:rsidRDefault="00A935D1">
            <w:pPr>
              <w:pStyle w:val="ConsPlusNonformat"/>
              <w:jc w:val="both"/>
            </w:pPr>
            <w:r w:rsidRPr="00A935D1">
              <w:rPr>
                <w:sz w:val="14"/>
              </w:rPr>
              <w:t xml:space="preserve">    27     </w:t>
            </w:r>
          </w:p>
        </w:tc>
        <w:tc>
          <w:tcPr>
            <w:tcW w:w="1020" w:type="dxa"/>
            <w:tcBorders>
              <w:top w:val="nil"/>
            </w:tcBorders>
          </w:tcPr>
          <w:p w:rsidR="00A935D1" w:rsidRPr="00A935D1" w:rsidRDefault="00A935D1">
            <w:pPr>
              <w:pStyle w:val="ConsPlusNonformat"/>
              <w:jc w:val="both"/>
            </w:pPr>
            <w:r w:rsidRPr="00A935D1">
              <w:rPr>
                <w:sz w:val="14"/>
              </w:rPr>
              <w:t xml:space="preserve">    28    </w:t>
            </w:r>
          </w:p>
        </w:tc>
        <w:tc>
          <w:tcPr>
            <w:tcW w:w="850" w:type="dxa"/>
            <w:tcBorders>
              <w:top w:val="nil"/>
            </w:tcBorders>
          </w:tcPr>
          <w:p w:rsidR="00A935D1" w:rsidRPr="00A935D1" w:rsidRDefault="00A935D1">
            <w:pPr>
              <w:pStyle w:val="ConsPlusNonformat"/>
              <w:jc w:val="both"/>
            </w:pPr>
            <w:r w:rsidRPr="00A935D1">
              <w:rPr>
                <w:sz w:val="14"/>
              </w:rPr>
              <w:t xml:space="preserve">  29    </w:t>
            </w:r>
          </w:p>
        </w:tc>
        <w:tc>
          <w:tcPr>
            <w:tcW w:w="850" w:type="dxa"/>
            <w:tcBorders>
              <w:top w:val="nil"/>
            </w:tcBorders>
          </w:tcPr>
          <w:p w:rsidR="00A935D1" w:rsidRPr="00A935D1" w:rsidRDefault="00A935D1">
            <w:pPr>
              <w:pStyle w:val="ConsPlusNonformat"/>
              <w:jc w:val="both"/>
            </w:pPr>
            <w:r w:rsidRPr="00A935D1">
              <w:rPr>
                <w:sz w:val="14"/>
              </w:rPr>
              <w:t xml:space="preserve">   30   </w:t>
            </w:r>
          </w:p>
        </w:tc>
        <w:tc>
          <w:tcPr>
            <w:tcW w:w="680" w:type="dxa"/>
            <w:tcBorders>
              <w:top w:val="nil"/>
            </w:tcBorders>
          </w:tcPr>
          <w:p w:rsidR="00A935D1" w:rsidRPr="00A935D1" w:rsidRDefault="00A935D1">
            <w:pPr>
              <w:pStyle w:val="ConsPlusNonformat"/>
              <w:jc w:val="both"/>
            </w:pPr>
            <w:r w:rsidRPr="00A935D1">
              <w:rPr>
                <w:sz w:val="14"/>
              </w:rPr>
              <w:t xml:space="preserve">  31  </w:t>
            </w:r>
          </w:p>
        </w:tc>
        <w:tc>
          <w:tcPr>
            <w:tcW w:w="1105" w:type="dxa"/>
            <w:tcBorders>
              <w:top w:val="nil"/>
            </w:tcBorders>
          </w:tcPr>
          <w:p w:rsidR="00A935D1" w:rsidRPr="00A935D1" w:rsidRDefault="00A935D1">
            <w:pPr>
              <w:pStyle w:val="ConsPlusNonformat"/>
              <w:jc w:val="both"/>
            </w:pPr>
            <w:r w:rsidRPr="00A935D1">
              <w:rPr>
                <w:sz w:val="14"/>
              </w:rPr>
              <w:t xml:space="preserve">    32     </w:t>
            </w:r>
          </w:p>
        </w:tc>
        <w:tc>
          <w:tcPr>
            <w:tcW w:w="510" w:type="dxa"/>
            <w:tcBorders>
              <w:top w:val="nil"/>
            </w:tcBorders>
          </w:tcPr>
          <w:p w:rsidR="00A935D1" w:rsidRPr="00A935D1" w:rsidRDefault="00A935D1">
            <w:pPr>
              <w:pStyle w:val="ConsPlusNonformat"/>
              <w:jc w:val="both"/>
            </w:pPr>
            <w:r w:rsidRPr="00A935D1">
              <w:rPr>
                <w:sz w:val="14"/>
              </w:rPr>
              <w:t xml:space="preserve"> 33 </w:t>
            </w:r>
          </w:p>
        </w:tc>
      </w:tr>
    </w:tbl>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10" w:name="P592"/>
      <w:bookmarkEnd w:id="10"/>
      <w:r w:rsidRPr="00A935D1">
        <w:t>Приложение N 5</w:t>
      </w:r>
    </w:p>
    <w:p w:rsidR="00A935D1" w:rsidRPr="00A935D1" w:rsidRDefault="00A935D1">
      <w:pPr>
        <w:pStyle w:val="ConsPlusNormal"/>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sectPr w:rsidR="00A935D1" w:rsidRPr="00A935D1" w:rsidSect="00A935D1">
          <w:type w:val="continuous"/>
          <w:pgSz w:w="16838" w:h="11905"/>
          <w:pgMar w:top="720" w:right="720" w:bottom="720" w:left="720" w:header="0" w:footer="0" w:gutter="0"/>
          <w:cols w:space="720"/>
        </w:sectPr>
      </w:pPr>
    </w:p>
    <w:p w:rsidR="00A935D1" w:rsidRPr="00A935D1" w:rsidRDefault="00A935D1">
      <w:pPr>
        <w:pStyle w:val="ConsPlusNormal"/>
      </w:pPr>
    </w:p>
    <w:p w:rsidR="00A935D1" w:rsidRPr="00A935D1" w:rsidRDefault="00A935D1">
      <w:pPr>
        <w:pStyle w:val="ConsPlusNonformat"/>
        <w:jc w:val="both"/>
      </w:pPr>
      <w:r w:rsidRPr="00A935D1">
        <w:t xml:space="preserve">                                      Код формы по ОКУД</w:t>
      </w:r>
    </w:p>
    <w:p w:rsidR="00A935D1" w:rsidRPr="00A935D1" w:rsidRDefault="00A935D1">
      <w:pPr>
        <w:pStyle w:val="ConsPlusNonformat"/>
        <w:jc w:val="both"/>
      </w:pPr>
      <w:r w:rsidRPr="00A935D1">
        <w:t>Министерство здравоохранения          Код учреждения по ОКПО</w:t>
      </w:r>
    </w:p>
    <w:p w:rsidR="00A935D1" w:rsidRPr="00A935D1" w:rsidRDefault="00A935D1">
      <w:pPr>
        <w:pStyle w:val="ConsPlusNonformat"/>
        <w:jc w:val="both"/>
      </w:pPr>
      <w:r w:rsidRPr="00A935D1">
        <w:t>Российской Федерации</w:t>
      </w:r>
    </w:p>
    <w:p w:rsidR="00A935D1" w:rsidRPr="00A935D1" w:rsidRDefault="00A935D1">
      <w:pPr>
        <w:pStyle w:val="ConsPlusNonformat"/>
        <w:jc w:val="both"/>
      </w:pPr>
      <w:r w:rsidRPr="00A935D1">
        <w:t>Наименование учреждения               Медицинская документация</w:t>
      </w:r>
    </w:p>
    <w:p w:rsidR="00A935D1" w:rsidRPr="00A935D1" w:rsidRDefault="00A935D1">
      <w:pPr>
        <w:pStyle w:val="ConsPlusNonformat"/>
        <w:jc w:val="both"/>
      </w:pPr>
      <w:r w:rsidRPr="00A935D1">
        <w:t xml:space="preserve">                                      Форма N .../у</w:t>
      </w:r>
    </w:p>
    <w:p w:rsidR="00A935D1" w:rsidRPr="00A935D1" w:rsidRDefault="00A935D1">
      <w:pPr>
        <w:pStyle w:val="ConsPlusNonformat"/>
        <w:jc w:val="both"/>
      </w:pPr>
    </w:p>
    <w:p w:rsidR="00A935D1" w:rsidRPr="00A935D1" w:rsidRDefault="00A935D1">
      <w:pPr>
        <w:pStyle w:val="ConsPlusNonformat"/>
        <w:jc w:val="both"/>
      </w:pPr>
      <w:r w:rsidRPr="00A935D1">
        <w:t xml:space="preserve">                           КАРТА УЧЕТА</w:t>
      </w:r>
    </w:p>
    <w:p w:rsidR="00A935D1" w:rsidRPr="00A935D1" w:rsidRDefault="00A935D1">
      <w:pPr>
        <w:pStyle w:val="ConsPlusNonformat"/>
        <w:jc w:val="both"/>
      </w:pPr>
      <w:r w:rsidRPr="00A935D1">
        <w:t xml:space="preserve">           ПРОФЕССИОНАЛЬНОГО ЗАБОЛЕВАНИЯ (ОТРАВЛЕНИЯ)</w:t>
      </w:r>
    </w:p>
    <w:p w:rsidR="00A935D1" w:rsidRPr="00A935D1" w:rsidRDefault="00A935D1">
      <w:pPr>
        <w:pStyle w:val="ConsPlusNonformat"/>
        <w:jc w:val="both"/>
      </w:pPr>
    </w:p>
    <w:p w:rsidR="00A935D1" w:rsidRPr="00A935D1" w:rsidRDefault="00A935D1">
      <w:pPr>
        <w:pStyle w:val="ConsPlusNonformat"/>
        <w:jc w:val="both"/>
      </w:pPr>
      <w:r w:rsidRPr="00A935D1">
        <w:t xml:space="preserve">                    ┌─┬─┬─┬─┬─┬─┐                            ┌─┬─┬─┬─┬─┬─┬─┐</w:t>
      </w:r>
    </w:p>
    <w:p w:rsidR="00A935D1" w:rsidRPr="00A935D1" w:rsidRDefault="00A935D1">
      <w:pPr>
        <w:pStyle w:val="ConsPlusNonformat"/>
        <w:jc w:val="both"/>
      </w:pPr>
      <w:r w:rsidRPr="00A935D1">
        <w:t xml:space="preserve">    Дата заполнения └─┴─┴─┴─┴─┴─┘      Регистрационный номер └─┴─┴─┴─┴─┴─┴─┘</w:t>
      </w:r>
    </w:p>
    <w:p w:rsidR="00A935D1" w:rsidRPr="00A935D1" w:rsidRDefault="00A935D1">
      <w:pPr>
        <w:pStyle w:val="ConsPlusNormal"/>
      </w:pPr>
    </w:p>
    <w:p w:rsidR="00A935D1" w:rsidRPr="00A935D1" w:rsidRDefault="00A935D1">
      <w:pPr>
        <w:pStyle w:val="ConsPlusCell"/>
        <w:jc w:val="both"/>
      </w:pPr>
      <w:r w:rsidRPr="00A935D1">
        <w:t>┌─────────────────────────────────────────────────────┬──────┬─────────────┐</w:t>
      </w:r>
    </w:p>
    <w:p w:rsidR="00A935D1" w:rsidRPr="00A935D1" w:rsidRDefault="00A935D1">
      <w:pPr>
        <w:pStyle w:val="ConsPlusCell"/>
        <w:jc w:val="both"/>
      </w:pPr>
      <w:r w:rsidRPr="00A935D1">
        <w:t>│                Содержание сведений                  │N стр.│     код     │</w:t>
      </w:r>
    </w:p>
    <w:p w:rsidR="00A935D1" w:rsidRPr="00A935D1" w:rsidRDefault="00A935D1">
      <w:pPr>
        <w:pStyle w:val="ConsPlusCell"/>
        <w:jc w:val="both"/>
      </w:pPr>
      <w:r w:rsidRPr="00A935D1">
        <w:t>├─────────────────────────────────────────────────────┼──────┼─┬─┬─┬───────┤</w:t>
      </w:r>
    </w:p>
    <w:p w:rsidR="00A935D1" w:rsidRPr="00A935D1" w:rsidRDefault="00A935D1">
      <w:pPr>
        <w:pStyle w:val="ConsPlusCell"/>
        <w:jc w:val="both"/>
      </w:pPr>
      <w:r w:rsidRPr="00A935D1">
        <w:t>│Субъект Российской Федерации                         │  1   │ └─┴─┘       │</w:t>
      </w:r>
    </w:p>
    <w:p w:rsidR="00A935D1" w:rsidRPr="00A935D1" w:rsidRDefault="00A935D1">
      <w:pPr>
        <w:pStyle w:val="ConsPlusCell"/>
        <w:jc w:val="both"/>
      </w:pPr>
      <w:r w:rsidRPr="00A935D1">
        <w:t>├─────────────────────────────────────────────────────┼──────┤ ┌─┬─┬─┬─┬─┐ │</w:t>
      </w:r>
    </w:p>
    <w:p w:rsidR="00A935D1" w:rsidRPr="00A935D1" w:rsidRDefault="00A935D1">
      <w:pPr>
        <w:pStyle w:val="ConsPlusCell"/>
        <w:jc w:val="both"/>
      </w:pPr>
      <w:r w:rsidRPr="00A935D1">
        <w:t>│Районы субъекта Федерации                            │  2   │ └─┴─┴─┴─┴─┘ │</w:t>
      </w:r>
    </w:p>
    <w:p w:rsidR="00A935D1" w:rsidRPr="00A935D1" w:rsidRDefault="00A935D1">
      <w:pPr>
        <w:pStyle w:val="ConsPlusCell"/>
        <w:jc w:val="both"/>
      </w:pPr>
      <w:r w:rsidRPr="00A935D1">
        <w:t>├─────────────────────────────────────────────────────┼──────┤ ┌─┬─┬─┬─┬─┐ │</w:t>
      </w:r>
    </w:p>
    <w:p w:rsidR="00A935D1" w:rsidRPr="00A935D1" w:rsidRDefault="00A935D1">
      <w:pPr>
        <w:pStyle w:val="ConsPlusCell"/>
        <w:jc w:val="both"/>
      </w:pPr>
      <w:r w:rsidRPr="00A935D1">
        <w:t>│Отрасль предприятий промышленности и                 │  3   │ └─┴─┴─┴─┴─┘ │</w:t>
      </w:r>
    </w:p>
    <w:p w:rsidR="00A935D1" w:rsidRPr="00A935D1" w:rsidRDefault="00A935D1">
      <w:pPr>
        <w:pStyle w:val="ConsPlusCell"/>
        <w:jc w:val="both"/>
      </w:pPr>
      <w:r w:rsidRPr="00A935D1">
        <w:t>│народного хозяйства Российской Федерации             │      │             │</w:t>
      </w:r>
    </w:p>
    <w:p w:rsidR="00A935D1" w:rsidRPr="00A935D1" w:rsidRDefault="00A935D1">
      <w:pPr>
        <w:pStyle w:val="ConsPlusCell"/>
        <w:jc w:val="both"/>
      </w:pPr>
      <w:r w:rsidRPr="00A935D1">
        <w:t>├─────────────────────────────────────────────────────┼──────┤ ┌─┬─┬─┬─┐   │</w:t>
      </w:r>
    </w:p>
    <w:p w:rsidR="00A935D1" w:rsidRPr="00A935D1" w:rsidRDefault="00A935D1">
      <w:pPr>
        <w:pStyle w:val="ConsPlusCell"/>
        <w:jc w:val="both"/>
      </w:pPr>
      <w:r w:rsidRPr="00A935D1">
        <w:t>│Предприятие, учреждение                              │  4   │ └─┴─┴─┴─┘   │</w:t>
      </w:r>
    </w:p>
    <w:p w:rsidR="00A935D1" w:rsidRPr="00A935D1" w:rsidRDefault="00A935D1">
      <w:pPr>
        <w:pStyle w:val="ConsPlusCell"/>
        <w:jc w:val="both"/>
      </w:pPr>
      <w:r w:rsidRPr="00A935D1">
        <w:t>├─────────────────────────────────────────────────────┼──────┤ ┌─┬─┐       │</w:t>
      </w:r>
    </w:p>
    <w:p w:rsidR="00A935D1" w:rsidRPr="00A935D1" w:rsidRDefault="00A935D1">
      <w:pPr>
        <w:pStyle w:val="ConsPlusCell"/>
        <w:jc w:val="both"/>
      </w:pPr>
      <w:r w:rsidRPr="00A935D1">
        <w:t>│Форма собственности                                  │  5   │ └─┴─┘       │</w:t>
      </w:r>
    </w:p>
    <w:p w:rsidR="00A935D1" w:rsidRPr="00A935D1" w:rsidRDefault="00A935D1">
      <w:pPr>
        <w:pStyle w:val="ConsPlusCell"/>
        <w:jc w:val="both"/>
      </w:pPr>
      <w:r w:rsidRPr="00A935D1">
        <w:t>├─────────────────────────────────────────────────────┼──────┤ ┌─┬─┬─┬─┐   │</w:t>
      </w:r>
    </w:p>
    <w:p w:rsidR="00A935D1" w:rsidRPr="00A935D1" w:rsidRDefault="00A935D1">
      <w:pPr>
        <w:pStyle w:val="ConsPlusCell"/>
        <w:jc w:val="both"/>
      </w:pPr>
      <w:r w:rsidRPr="00A935D1">
        <w:t>│Цех, отделение, участок                              │  6   │ └─┴─┴─┴─┘   │</w:t>
      </w:r>
    </w:p>
    <w:p w:rsidR="00A935D1" w:rsidRPr="00A935D1" w:rsidRDefault="00A935D1">
      <w:pPr>
        <w:pStyle w:val="ConsPlusCell"/>
        <w:jc w:val="both"/>
      </w:pPr>
      <w:r w:rsidRPr="00A935D1">
        <w:t>├─────────────────────────────────────────────────────┼──────┤ ┌─┬─┬─┬─┬─┬─┤</w:t>
      </w:r>
    </w:p>
    <w:p w:rsidR="00A935D1" w:rsidRPr="00A935D1" w:rsidRDefault="00A935D1">
      <w:pPr>
        <w:pStyle w:val="ConsPlusCell"/>
        <w:jc w:val="both"/>
      </w:pPr>
      <w:r w:rsidRPr="00A935D1">
        <w:t>│Дата получения извещения о заключ.                   │  7   │ └─┴─┴─┴─┴─┴─┤</w:t>
      </w:r>
    </w:p>
    <w:p w:rsidR="00A935D1" w:rsidRPr="00A935D1" w:rsidRDefault="00A935D1">
      <w:pPr>
        <w:pStyle w:val="ConsPlusCell"/>
        <w:jc w:val="both"/>
      </w:pPr>
      <w:r w:rsidRPr="00A935D1">
        <w:t>│диагнозе профзаболевания (отравления)                │      │             │</w:t>
      </w:r>
    </w:p>
    <w:p w:rsidR="00A935D1" w:rsidRPr="00A935D1" w:rsidRDefault="00A935D1">
      <w:pPr>
        <w:pStyle w:val="ConsPlusCell"/>
        <w:jc w:val="both"/>
      </w:pPr>
      <w:r w:rsidRPr="00A935D1">
        <w:t>├─────────────────────────────────────────────────────┼──────┤ ┌─┬─┬─┐     │</w:t>
      </w:r>
    </w:p>
    <w:p w:rsidR="00A935D1" w:rsidRPr="00A935D1" w:rsidRDefault="00A935D1">
      <w:pPr>
        <w:pStyle w:val="ConsPlusCell"/>
        <w:jc w:val="both"/>
      </w:pPr>
      <w:r w:rsidRPr="00A935D1">
        <w:t>│Число одновременно пострадавших,                     │  8   │ └─┴─┴─┘     │</w:t>
      </w:r>
    </w:p>
    <w:p w:rsidR="00A935D1" w:rsidRPr="00A935D1" w:rsidRDefault="00A935D1">
      <w:pPr>
        <w:pStyle w:val="ConsPlusCell"/>
        <w:jc w:val="both"/>
      </w:pPr>
      <w:r w:rsidRPr="00A935D1">
        <w:t>│включая данное лицо                                  │      │             │</w:t>
      </w:r>
    </w:p>
    <w:p w:rsidR="00A935D1" w:rsidRPr="00A935D1" w:rsidRDefault="00A935D1">
      <w:pPr>
        <w:pStyle w:val="ConsPlusCell"/>
        <w:jc w:val="both"/>
      </w:pPr>
      <w:r w:rsidRPr="00A935D1">
        <w:t>├─────────────────────────────────────────────────────┼──────┤             │</w:t>
      </w:r>
    </w:p>
    <w:p w:rsidR="00A935D1" w:rsidRPr="00A935D1" w:rsidRDefault="00A935D1">
      <w:pPr>
        <w:pStyle w:val="ConsPlusCell"/>
        <w:jc w:val="both"/>
      </w:pPr>
      <w:r w:rsidRPr="00A935D1">
        <w:t>│Ф.И.О. пострадавшего                                 │  9   │             │</w:t>
      </w:r>
    </w:p>
    <w:p w:rsidR="00A935D1" w:rsidRPr="00A935D1" w:rsidRDefault="00A935D1">
      <w:pPr>
        <w:pStyle w:val="ConsPlusCell"/>
        <w:jc w:val="both"/>
      </w:pPr>
      <w:r w:rsidRPr="00A935D1">
        <w:t>├─────────────────────────────────────────────────────┼──────┤ ┌─┐         │</w:t>
      </w:r>
    </w:p>
    <w:p w:rsidR="00A935D1" w:rsidRPr="00A935D1" w:rsidRDefault="00A935D1">
      <w:pPr>
        <w:pStyle w:val="ConsPlusCell"/>
        <w:jc w:val="both"/>
      </w:pPr>
      <w:r w:rsidRPr="00A935D1">
        <w:t>│Пол: мужской - 1, женский - 2                        │ 10   │ └─┘         │</w:t>
      </w:r>
    </w:p>
    <w:p w:rsidR="00A935D1" w:rsidRPr="00A935D1" w:rsidRDefault="00A935D1">
      <w:pPr>
        <w:pStyle w:val="ConsPlusCell"/>
        <w:jc w:val="both"/>
      </w:pPr>
      <w:r w:rsidRPr="00A935D1">
        <w:t>├─────────────────────────────────────────────────────┼──────┤ ┌─┬─┐       │</w:t>
      </w:r>
    </w:p>
    <w:p w:rsidR="00A935D1" w:rsidRPr="00A935D1" w:rsidRDefault="00A935D1">
      <w:pPr>
        <w:pStyle w:val="ConsPlusCell"/>
        <w:jc w:val="both"/>
      </w:pPr>
      <w:r w:rsidRPr="00A935D1">
        <w:t>│Возраст (число лет)                                  │ 11   │ └─┴─┘       │</w:t>
      </w:r>
    </w:p>
    <w:p w:rsidR="00A935D1" w:rsidRPr="00A935D1" w:rsidRDefault="00A935D1">
      <w:pPr>
        <w:pStyle w:val="ConsPlusCell"/>
        <w:jc w:val="both"/>
      </w:pPr>
      <w:r w:rsidRPr="00A935D1">
        <w:t>├─────────────────────────────────────────────────────┼──────┼─┬─┬─┬─┬─┬─┬─┤</w:t>
      </w:r>
    </w:p>
    <w:p w:rsidR="00A935D1" w:rsidRPr="00A935D1" w:rsidRDefault="00A935D1">
      <w:pPr>
        <w:pStyle w:val="ConsPlusCell"/>
        <w:jc w:val="both"/>
      </w:pPr>
      <w:r w:rsidRPr="00A935D1">
        <w:t>│Профессия, должность                                 │ 12   │ └─┴─┴─┴─┴─┘ │</w:t>
      </w:r>
    </w:p>
    <w:p w:rsidR="00A935D1" w:rsidRPr="00A935D1" w:rsidRDefault="00A935D1">
      <w:pPr>
        <w:pStyle w:val="ConsPlusCell"/>
        <w:jc w:val="both"/>
      </w:pPr>
      <w:r w:rsidRPr="00A935D1">
        <w:t>├─────────────────────────────────────────────────────┼──────┤ ┌─┬─┐       │</w:t>
      </w:r>
    </w:p>
    <w:p w:rsidR="00A935D1" w:rsidRPr="00A935D1" w:rsidRDefault="00A935D1">
      <w:pPr>
        <w:pStyle w:val="ConsPlusCell"/>
        <w:jc w:val="both"/>
      </w:pPr>
      <w:r w:rsidRPr="00A935D1">
        <w:t>│Стаж работы в данной профессии, должности            │ 13   │ └─┴─┘       │</w:t>
      </w:r>
    </w:p>
    <w:p w:rsidR="00A935D1" w:rsidRPr="00A935D1" w:rsidRDefault="00A935D1">
      <w:pPr>
        <w:pStyle w:val="ConsPlusCell"/>
        <w:jc w:val="both"/>
      </w:pPr>
      <w:r w:rsidRPr="00A935D1">
        <w:t>├─────────────────────────────────────────────────────┼──────┤ ┌─┬─┐       │</w:t>
      </w:r>
    </w:p>
    <w:p w:rsidR="00A935D1" w:rsidRPr="00A935D1" w:rsidRDefault="00A935D1">
      <w:pPr>
        <w:pStyle w:val="ConsPlusCell"/>
        <w:jc w:val="both"/>
      </w:pPr>
      <w:r w:rsidRPr="00A935D1">
        <w:t>│Стаж работы в контакте с вредным производственным    │ 14   │ └─┴─┘       │</w:t>
      </w:r>
    </w:p>
    <w:p w:rsidR="00A935D1" w:rsidRPr="00A935D1" w:rsidRDefault="00A935D1">
      <w:pPr>
        <w:pStyle w:val="ConsPlusCell"/>
        <w:jc w:val="both"/>
      </w:pPr>
      <w:r w:rsidRPr="00A935D1">
        <w:t>│фактором, вызвавшим профзаболевание (отравление)     │      │             │</w:t>
      </w:r>
    </w:p>
    <w:p w:rsidR="00A935D1" w:rsidRPr="00A935D1" w:rsidRDefault="00A935D1">
      <w:pPr>
        <w:pStyle w:val="ConsPlusCell"/>
        <w:jc w:val="both"/>
      </w:pPr>
      <w:r w:rsidRPr="00A935D1">
        <w:t>├─────────────────────────────────────────────────────┼──────┤             │</w:t>
      </w:r>
    </w:p>
    <w:p w:rsidR="00A935D1" w:rsidRPr="00A935D1" w:rsidRDefault="00A935D1">
      <w:pPr>
        <w:pStyle w:val="ConsPlusCell"/>
        <w:jc w:val="both"/>
      </w:pPr>
      <w:r w:rsidRPr="00A935D1">
        <w:t>│Вредные производственные факторы, послужившие        │      │             │</w:t>
      </w:r>
    </w:p>
    <w:p w:rsidR="00A935D1" w:rsidRPr="00A935D1" w:rsidRDefault="00A935D1">
      <w:pPr>
        <w:pStyle w:val="ConsPlusCell"/>
        <w:jc w:val="both"/>
      </w:pPr>
      <w:r w:rsidRPr="00A935D1">
        <w:t>│причиной профзаболевания (отравления)                │      │ ┌─┬─┬─┬─┐   │</w:t>
      </w:r>
    </w:p>
    <w:p w:rsidR="00A935D1" w:rsidRPr="00A935D1" w:rsidRDefault="00A935D1">
      <w:pPr>
        <w:pStyle w:val="ConsPlusCell"/>
        <w:jc w:val="both"/>
      </w:pPr>
      <w:r w:rsidRPr="00A935D1">
        <w:t>│   1. Основной ______________________________________│ 15   │ └─┴─┴─┴─┘   │</w:t>
      </w:r>
    </w:p>
    <w:p w:rsidR="00A935D1" w:rsidRPr="00A935D1" w:rsidRDefault="00A935D1">
      <w:pPr>
        <w:pStyle w:val="ConsPlusCell"/>
        <w:jc w:val="both"/>
      </w:pPr>
      <w:r w:rsidRPr="00A935D1">
        <w:t>│                                                     ├──────┤ ┌─┬─┬─┬─┐   │</w:t>
      </w:r>
    </w:p>
    <w:p w:rsidR="00A935D1" w:rsidRPr="00A935D1" w:rsidRDefault="00A935D1">
      <w:pPr>
        <w:pStyle w:val="ConsPlusCell"/>
        <w:jc w:val="both"/>
      </w:pPr>
      <w:r w:rsidRPr="00A935D1">
        <w:t>│   2. Сопутствующий _________________________________│ 16   │ └─┴─┴─┴─┘   │</w:t>
      </w:r>
    </w:p>
    <w:p w:rsidR="00A935D1" w:rsidRPr="00A935D1" w:rsidRDefault="00A935D1">
      <w:pPr>
        <w:pStyle w:val="ConsPlusCell"/>
        <w:jc w:val="both"/>
      </w:pPr>
      <w:r w:rsidRPr="00A935D1">
        <w:t>├─────────────────────────────────────────────────────┼──────┤ ┌─┐         │</w:t>
      </w:r>
    </w:p>
    <w:p w:rsidR="00A935D1" w:rsidRPr="00A935D1" w:rsidRDefault="00A935D1">
      <w:pPr>
        <w:pStyle w:val="ConsPlusCell"/>
        <w:jc w:val="both"/>
      </w:pPr>
      <w:r w:rsidRPr="00A935D1">
        <w:t>│Параметр основного фактора                           │ 17   │ └─┘         │</w:t>
      </w:r>
    </w:p>
    <w:p w:rsidR="00A935D1" w:rsidRPr="00A935D1" w:rsidRDefault="00A935D1">
      <w:pPr>
        <w:pStyle w:val="ConsPlusCell"/>
        <w:jc w:val="both"/>
      </w:pPr>
      <w:r w:rsidRPr="00A935D1">
        <w:t>├─────────────────────────────────────────────────────┼──────┤ ┌─┐         │</w:t>
      </w:r>
    </w:p>
    <w:p w:rsidR="00A935D1" w:rsidRPr="00A935D1" w:rsidRDefault="00A935D1">
      <w:pPr>
        <w:pStyle w:val="ConsPlusCell"/>
        <w:jc w:val="both"/>
      </w:pPr>
      <w:r w:rsidRPr="00A935D1">
        <w:t>│Параметры сопутствующих факторов                     │ 18   │ └─┘         │</w:t>
      </w:r>
    </w:p>
    <w:p w:rsidR="00A935D1" w:rsidRPr="00A935D1" w:rsidRDefault="00A935D1">
      <w:pPr>
        <w:pStyle w:val="ConsPlusCell"/>
        <w:jc w:val="both"/>
      </w:pPr>
      <w:r w:rsidRPr="00A935D1">
        <w:t>├─────────────────────────────────────────────────────┼──────┤ ┌─┬─┐       │</w:t>
      </w:r>
    </w:p>
    <w:p w:rsidR="00A935D1" w:rsidRPr="00A935D1" w:rsidRDefault="00A935D1">
      <w:pPr>
        <w:pStyle w:val="ConsPlusCell"/>
        <w:jc w:val="both"/>
      </w:pPr>
      <w:r w:rsidRPr="00A935D1">
        <w:t>│Обстоятельства возникновения  1. ____________________│ 19   │ └─┴─┘       │</w:t>
      </w:r>
    </w:p>
    <w:p w:rsidR="00A935D1" w:rsidRPr="00A935D1" w:rsidRDefault="00A935D1">
      <w:pPr>
        <w:pStyle w:val="ConsPlusCell"/>
        <w:jc w:val="both"/>
      </w:pPr>
      <w:r w:rsidRPr="00A935D1">
        <w:t>│профзаболевания (отравления)                         ├──────┤ ┌─┬─┐       │</w:t>
      </w:r>
    </w:p>
    <w:p w:rsidR="00A935D1" w:rsidRPr="00A935D1" w:rsidRDefault="00A935D1">
      <w:pPr>
        <w:pStyle w:val="ConsPlusCell"/>
        <w:jc w:val="both"/>
      </w:pPr>
      <w:r w:rsidRPr="00A935D1">
        <w:t>│                              2. ____________________│ 20   │ └─┴─┘       │</w:t>
      </w:r>
    </w:p>
    <w:p w:rsidR="00A935D1" w:rsidRPr="00A935D1" w:rsidRDefault="00A935D1">
      <w:pPr>
        <w:pStyle w:val="ConsPlusCell"/>
        <w:jc w:val="both"/>
      </w:pPr>
      <w:r w:rsidRPr="00A935D1">
        <w:t>├─────────────────────────────────────────────────────┼──────┤ ┌─┐         │</w:t>
      </w:r>
    </w:p>
    <w:p w:rsidR="00A935D1" w:rsidRPr="00A935D1" w:rsidRDefault="00A935D1">
      <w:pPr>
        <w:pStyle w:val="ConsPlusCell"/>
        <w:jc w:val="both"/>
      </w:pPr>
      <w:r w:rsidRPr="00A935D1">
        <w:t>│Вид профзаболевания: заболевание - 1, отравление - 2 │ 21   │ └─┘         │</w:t>
      </w:r>
    </w:p>
    <w:p w:rsidR="00A935D1" w:rsidRPr="00A935D1" w:rsidRDefault="00A935D1">
      <w:pPr>
        <w:pStyle w:val="ConsPlusCell"/>
        <w:jc w:val="both"/>
      </w:pPr>
      <w:r w:rsidRPr="00A935D1">
        <w:t>├─────────────────────────────────────────────────────┼──────┤ ┌─┐         │</w:t>
      </w:r>
    </w:p>
    <w:p w:rsidR="00A935D1" w:rsidRPr="00A935D1" w:rsidRDefault="00A935D1">
      <w:pPr>
        <w:pStyle w:val="ConsPlusCell"/>
        <w:jc w:val="both"/>
      </w:pPr>
      <w:r w:rsidRPr="00A935D1">
        <w:t>│Форма профзаболевания: острое - 1, хроническое - 2   │ 22   │ └─┘         │</w:t>
      </w:r>
    </w:p>
    <w:p w:rsidR="00A935D1" w:rsidRPr="00A935D1" w:rsidRDefault="00A935D1">
      <w:pPr>
        <w:pStyle w:val="ConsPlusCell"/>
        <w:jc w:val="both"/>
      </w:pPr>
      <w:r w:rsidRPr="00A935D1">
        <w:t>├─────────────────────────────────────────────────────┼──────┤ ┌─┬─┬─┬─┬─┬─┤</w:t>
      </w:r>
    </w:p>
    <w:p w:rsidR="00A935D1" w:rsidRPr="00A935D1" w:rsidRDefault="00A935D1">
      <w:pPr>
        <w:pStyle w:val="ConsPlusCell"/>
        <w:jc w:val="both"/>
      </w:pPr>
      <w:r w:rsidRPr="00A935D1">
        <w:t>│Диагнозы: 1. Основной                                │ 23   │ └─┴─┴─┴─┴─┴─┤</w:t>
      </w:r>
    </w:p>
    <w:p w:rsidR="00A935D1" w:rsidRPr="00A935D1" w:rsidRDefault="00A935D1">
      <w:pPr>
        <w:pStyle w:val="ConsPlusCell"/>
        <w:jc w:val="both"/>
      </w:pPr>
      <w:r w:rsidRPr="00A935D1">
        <w:lastRenderedPageBreak/>
        <w:t>├─────────────────────────────────────────────────────┼──────┤ ┌─┬─┬─┬─┬─┬─┤</w:t>
      </w:r>
    </w:p>
    <w:p w:rsidR="00A935D1" w:rsidRPr="00A935D1" w:rsidRDefault="00A935D1">
      <w:pPr>
        <w:pStyle w:val="ConsPlusCell"/>
        <w:jc w:val="both"/>
      </w:pPr>
      <w:r w:rsidRPr="00A935D1">
        <w:t>│2. Сопутствующий                                     │ 24   │ └─┴─┴─┴─┴─┴─┤</w:t>
      </w:r>
    </w:p>
    <w:p w:rsidR="00A935D1" w:rsidRPr="00A935D1" w:rsidRDefault="00A935D1">
      <w:pPr>
        <w:pStyle w:val="ConsPlusCell"/>
        <w:jc w:val="both"/>
      </w:pPr>
      <w:r w:rsidRPr="00A935D1">
        <w:t>├─────────────────────────────────────────────────────┼──────┤ ┌─┬─┬─┬─┬─┬─┤</w:t>
      </w:r>
    </w:p>
    <w:p w:rsidR="00A935D1" w:rsidRPr="00A935D1" w:rsidRDefault="00A935D1">
      <w:pPr>
        <w:pStyle w:val="ConsPlusCell"/>
        <w:jc w:val="both"/>
      </w:pPr>
      <w:r w:rsidRPr="00A935D1">
        <w:t>│3. Сопутствующий                                     │ 25   │ └─┴─┴─┴─┴─┴─┤</w:t>
      </w:r>
    </w:p>
    <w:p w:rsidR="00A935D1" w:rsidRPr="00A935D1" w:rsidRDefault="00A935D1">
      <w:pPr>
        <w:pStyle w:val="ConsPlusCell"/>
        <w:jc w:val="both"/>
      </w:pPr>
      <w:r w:rsidRPr="00A935D1">
        <w:t>├─────────────────────────────────────────────────────┼──────┤ ┌─┬─┬─┬─┬─┬─┤</w:t>
      </w:r>
    </w:p>
    <w:p w:rsidR="00A935D1" w:rsidRPr="00A935D1" w:rsidRDefault="00A935D1">
      <w:pPr>
        <w:pStyle w:val="ConsPlusCell"/>
        <w:jc w:val="both"/>
      </w:pPr>
      <w:r w:rsidRPr="00A935D1">
        <w:t>│4. Сопутствующий                                     │ 26   │ └─┴─┴─┴─┴─┴─┤</w:t>
      </w:r>
    </w:p>
    <w:p w:rsidR="00A935D1" w:rsidRPr="00A935D1" w:rsidRDefault="00A935D1">
      <w:pPr>
        <w:pStyle w:val="ConsPlusCell"/>
        <w:jc w:val="both"/>
      </w:pPr>
      <w:r w:rsidRPr="00A935D1">
        <w:t>├─────────────────────────────────────────────────────┼──────┤             │</w:t>
      </w:r>
    </w:p>
    <w:p w:rsidR="00A935D1" w:rsidRPr="00A935D1" w:rsidRDefault="00A935D1">
      <w:pPr>
        <w:pStyle w:val="ConsPlusCell"/>
        <w:jc w:val="both"/>
      </w:pPr>
      <w:r w:rsidRPr="00A935D1">
        <w:t>│Профзаболевание (отравление) выявлено:               │      │             │</w:t>
      </w:r>
    </w:p>
    <w:p w:rsidR="00A935D1" w:rsidRPr="00A935D1" w:rsidRDefault="00A935D1">
      <w:pPr>
        <w:pStyle w:val="ConsPlusCell"/>
        <w:jc w:val="both"/>
      </w:pPr>
      <w:r w:rsidRPr="00A935D1">
        <w:t>├─────────────────────────────────────────────────────┼──────┤             │</w:t>
      </w:r>
    </w:p>
    <w:p w:rsidR="00A935D1" w:rsidRPr="00A935D1" w:rsidRDefault="00A935D1">
      <w:pPr>
        <w:pStyle w:val="ConsPlusCell"/>
        <w:jc w:val="both"/>
      </w:pPr>
      <w:r w:rsidRPr="00A935D1">
        <w:t>│при медосмотре - 1, при обращении - 2                │ 27   │             │</w:t>
      </w:r>
    </w:p>
    <w:p w:rsidR="00A935D1" w:rsidRPr="00A935D1" w:rsidRDefault="00A935D1">
      <w:pPr>
        <w:pStyle w:val="ConsPlusCell"/>
        <w:jc w:val="both"/>
      </w:pPr>
      <w:r w:rsidRPr="00A935D1">
        <w:t>├─────────────────────────────────────────────────────┼──────┤             │</w:t>
      </w:r>
    </w:p>
    <w:p w:rsidR="00A935D1" w:rsidRPr="00A935D1" w:rsidRDefault="00A935D1">
      <w:pPr>
        <w:pStyle w:val="ConsPlusCell"/>
        <w:jc w:val="both"/>
      </w:pPr>
      <w:r w:rsidRPr="00A935D1">
        <w:t>│Диагноз установлен:                                  │      │ ┌─┐         │</w:t>
      </w:r>
    </w:p>
    <w:p w:rsidR="00A935D1" w:rsidRPr="00A935D1" w:rsidRDefault="00A935D1">
      <w:pPr>
        <w:pStyle w:val="ConsPlusCell"/>
        <w:jc w:val="both"/>
      </w:pPr>
      <w:r w:rsidRPr="00A935D1">
        <w:t>│ЛПУ - 1, профцентром - 2, НИИ - 3                    │ 28   │ └─┘         │</w:t>
      </w:r>
    </w:p>
    <w:p w:rsidR="00A935D1" w:rsidRPr="00A935D1" w:rsidRDefault="00A935D1">
      <w:pPr>
        <w:pStyle w:val="ConsPlusCell"/>
        <w:jc w:val="both"/>
      </w:pPr>
      <w:r w:rsidRPr="00A935D1">
        <w:t>├─────────────────────────────────────────────────────┼──────┤             │</w:t>
      </w:r>
    </w:p>
    <w:p w:rsidR="00A935D1" w:rsidRPr="00A935D1" w:rsidRDefault="00A935D1">
      <w:pPr>
        <w:pStyle w:val="ConsPlusCell"/>
        <w:jc w:val="both"/>
      </w:pPr>
      <w:r w:rsidRPr="00A935D1">
        <w:t>│Тяжесть профзаболевания: без утраты трудоспособности │      │ ┌─┐         │</w:t>
      </w:r>
    </w:p>
    <w:p w:rsidR="00A935D1" w:rsidRPr="00A935D1" w:rsidRDefault="00A935D1">
      <w:pPr>
        <w:pStyle w:val="ConsPlusCell"/>
        <w:jc w:val="both"/>
      </w:pPr>
      <w:r w:rsidRPr="00A935D1">
        <w:t>│- 1, с утратой трудоспособности - 2, смерть - 3      │ 29   │ └─┘         │</w:t>
      </w:r>
    </w:p>
    <w:p w:rsidR="00A935D1" w:rsidRPr="00A935D1" w:rsidRDefault="00A935D1">
      <w:pPr>
        <w:pStyle w:val="ConsPlusCell"/>
        <w:jc w:val="both"/>
      </w:pPr>
      <w:r w:rsidRPr="00A935D1">
        <w:t>├─────────────────────────────────────────────────────┼──────┤ ┌─┬─┐       │</w:t>
      </w:r>
    </w:p>
    <w:p w:rsidR="00A935D1" w:rsidRPr="00A935D1" w:rsidRDefault="00A935D1">
      <w:pPr>
        <w:pStyle w:val="ConsPlusCell"/>
        <w:jc w:val="both"/>
      </w:pPr>
      <w:r w:rsidRPr="00A935D1">
        <w:t>│Меры, принятые ЦГСЭН                                 │ 30   │ └─┴─┘       │</w:t>
      </w:r>
    </w:p>
    <w:p w:rsidR="00A935D1" w:rsidRPr="00A935D1" w:rsidRDefault="00A935D1">
      <w:pPr>
        <w:pStyle w:val="ConsPlusCell"/>
        <w:jc w:val="both"/>
      </w:pPr>
      <w:r w:rsidRPr="00A935D1">
        <w:t>├─────────────────────────────────────────────────────┼──────┤             │</w:t>
      </w:r>
    </w:p>
    <w:p w:rsidR="00A935D1" w:rsidRPr="00A935D1" w:rsidRDefault="00A935D1">
      <w:pPr>
        <w:pStyle w:val="ConsPlusCell"/>
        <w:jc w:val="both"/>
      </w:pPr>
      <w:r w:rsidRPr="00A935D1">
        <w:t>│Ф.И.О. санитарного врача (полностью, подпись)        │ 31   │             │</w:t>
      </w:r>
    </w:p>
    <w:p w:rsidR="00A935D1" w:rsidRPr="00A935D1" w:rsidRDefault="00A935D1">
      <w:pPr>
        <w:pStyle w:val="ConsPlusCell"/>
        <w:jc w:val="both"/>
      </w:pPr>
      <w:r w:rsidRPr="00A935D1">
        <w:t>└─────────────────────────────────────────────────────┴──────┴─────────────┘</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jc w:val="right"/>
      </w:pPr>
      <w:bookmarkStart w:id="11" w:name="P692"/>
      <w:bookmarkEnd w:id="11"/>
      <w:r w:rsidRPr="00A935D1">
        <w:t>Приложение N 6</w:t>
      </w:r>
    </w:p>
    <w:p w:rsidR="00A935D1" w:rsidRPr="00A935D1" w:rsidRDefault="00A935D1">
      <w:pPr>
        <w:pStyle w:val="ConsPlusNormal"/>
        <w:jc w:val="right"/>
      </w:pPr>
    </w:p>
    <w:p w:rsidR="00A935D1" w:rsidRPr="00A935D1" w:rsidRDefault="00A935D1">
      <w:pPr>
        <w:pStyle w:val="ConsPlusNormal"/>
        <w:jc w:val="right"/>
      </w:pPr>
      <w:r w:rsidRPr="00A935D1">
        <w:t>Утверждено</w:t>
      </w:r>
    </w:p>
    <w:p w:rsidR="00A935D1" w:rsidRPr="00A935D1" w:rsidRDefault="00A935D1">
      <w:pPr>
        <w:pStyle w:val="ConsPlusNormal"/>
        <w:jc w:val="right"/>
      </w:pPr>
      <w:r w:rsidRPr="00A935D1">
        <w:t>Приказом</w:t>
      </w:r>
    </w:p>
    <w:p w:rsidR="00A935D1" w:rsidRPr="00A935D1" w:rsidRDefault="00A935D1">
      <w:pPr>
        <w:pStyle w:val="ConsPlusNormal"/>
        <w:jc w:val="right"/>
      </w:pPr>
      <w:r w:rsidRPr="00A935D1">
        <w:t>Министерства здравоохранения</w:t>
      </w:r>
    </w:p>
    <w:p w:rsidR="00A935D1" w:rsidRPr="00A935D1" w:rsidRDefault="00A935D1">
      <w:pPr>
        <w:pStyle w:val="ConsPlusNormal"/>
        <w:jc w:val="right"/>
      </w:pPr>
      <w:r w:rsidRPr="00A935D1">
        <w:t>Российской Федерации</w:t>
      </w:r>
    </w:p>
    <w:p w:rsidR="00A935D1" w:rsidRPr="00A935D1" w:rsidRDefault="00A935D1">
      <w:pPr>
        <w:pStyle w:val="ConsPlusNormal"/>
        <w:jc w:val="right"/>
      </w:pPr>
      <w:r w:rsidRPr="00A935D1">
        <w:t>от 28.05.2001 N 176</w:t>
      </w:r>
    </w:p>
    <w:p w:rsidR="00A935D1" w:rsidRPr="00A935D1" w:rsidRDefault="00A935D1">
      <w:pPr>
        <w:pStyle w:val="ConsPlusNormal"/>
      </w:pPr>
    </w:p>
    <w:p w:rsidR="00A935D1" w:rsidRPr="00A935D1" w:rsidRDefault="00A935D1">
      <w:pPr>
        <w:pStyle w:val="ConsPlusTitle"/>
        <w:jc w:val="center"/>
      </w:pPr>
      <w:r w:rsidRPr="00A935D1">
        <w:t>ИНСТРУКЦИЯ</w:t>
      </w:r>
    </w:p>
    <w:p w:rsidR="00A935D1" w:rsidRPr="00A935D1" w:rsidRDefault="00A935D1">
      <w:pPr>
        <w:pStyle w:val="ConsPlusTitle"/>
        <w:jc w:val="center"/>
      </w:pPr>
      <w:r w:rsidRPr="00A935D1">
        <w:t>О ПОРЯДКЕ ПРИМЕНЕНИЯ ПОЛОЖЕНИЯ О РАССЛЕДОВАНИИ</w:t>
      </w:r>
    </w:p>
    <w:p w:rsidR="00A935D1" w:rsidRPr="00A935D1" w:rsidRDefault="00A935D1">
      <w:pPr>
        <w:pStyle w:val="ConsPlusTitle"/>
        <w:jc w:val="center"/>
      </w:pPr>
      <w:r w:rsidRPr="00A935D1">
        <w:t>И УЧЕТЕ ПРОФЕССИОНАЛЬНЫХ ЗАБОЛЕВАНИЙ, УТВЕРЖДЕННОГО</w:t>
      </w:r>
    </w:p>
    <w:p w:rsidR="00A935D1" w:rsidRPr="00A935D1" w:rsidRDefault="00A935D1">
      <w:pPr>
        <w:pStyle w:val="ConsPlusTitle"/>
        <w:jc w:val="center"/>
      </w:pPr>
      <w:r w:rsidRPr="00A935D1">
        <w:t>ПОСТАНОВЛЕНИЕМ ПРАВИТЕЛЬСТВА РОССИЙСКОЙ ФЕДЕРАЦИИ</w:t>
      </w:r>
    </w:p>
    <w:p w:rsidR="00A935D1" w:rsidRPr="00A935D1" w:rsidRDefault="00A935D1">
      <w:pPr>
        <w:pStyle w:val="ConsPlusTitle"/>
        <w:jc w:val="center"/>
      </w:pPr>
      <w:r w:rsidRPr="00A935D1">
        <w:t>ОТ 15.12.2000 N 967</w:t>
      </w:r>
    </w:p>
    <w:p w:rsidR="00A935D1" w:rsidRPr="00A935D1" w:rsidRDefault="00A935D1">
      <w:pPr>
        <w:pStyle w:val="ConsPlusNormal"/>
      </w:pPr>
    </w:p>
    <w:p w:rsidR="00A935D1" w:rsidRPr="00A935D1" w:rsidRDefault="00A935D1">
      <w:pPr>
        <w:pStyle w:val="ConsPlusNormal"/>
        <w:ind w:firstLine="540"/>
        <w:jc w:val="both"/>
      </w:pPr>
      <w:r w:rsidRPr="00A935D1">
        <w:t>Настоящая Инструкция разъясняет применение Положения о расследовании и учете профессиональных заболеваний, утвержденного Постановлением Правительства Российской Федерации от 15.12.2000 N 967, обязательна для всех лечебно-профилактических учреждений независимо от ведомственной подчиненности, организационно-правовой формы и формы собственности, включая клиники профессиональных заболеваний научно-исследовательских и образовательных медицинских учреждений, центров государственного санитарно-эпидемиологического надзора в субъектах Российской Федерации (далее - центры госсанэпиднадзора), институтов усовершенствования врачей системы Министерства здравоохранения Российской Федерации, а также соответствующих учреждений Министерства транспорта Российской Федерации, Министерства путей сообщения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Главного управления специальных программ Президента Российской Федерации, Медицинского центра Управления делами Президента Российской Федерации, Федеральной пограничной службы Российской Федерации, Федеральной службы налоговой полиции Российской Федерации, Федеральной службы безопасности Российской Федерации, Федерального агентства правительственной связи и информации при Президенте Российской Федерации, Федеральной службы охраны Российской Федерации и Федерального управления медико-биологических и экстремальных проблем при Министерстве здравоохранения Российской Федерации, работодателей и работников.</w:t>
      </w:r>
    </w:p>
    <w:p w:rsidR="00A935D1" w:rsidRPr="00A935D1" w:rsidRDefault="00A935D1">
      <w:pPr>
        <w:pStyle w:val="ConsPlusNormal"/>
      </w:pPr>
    </w:p>
    <w:p w:rsidR="00A935D1" w:rsidRPr="00A935D1" w:rsidRDefault="00A935D1">
      <w:pPr>
        <w:pStyle w:val="ConsPlusNormal"/>
        <w:jc w:val="center"/>
      </w:pPr>
      <w:r w:rsidRPr="00A935D1">
        <w:t>I. Общие положения</w:t>
      </w:r>
    </w:p>
    <w:p w:rsidR="00A935D1" w:rsidRPr="00A935D1" w:rsidRDefault="00A935D1">
      <w:pPr>
        <w:pStyle w:val="ConsPlusNormal"/>
      </w:pPr>
    </w:p>
    <w:p w:rsidR="00A935D1" w:rsidRPr="00A935D1" w:rsidRDefault="00A935D1">
      <w:pPr>
        <w:pStyle w:val="ConsPlusNormal"/>
        <w:ind w:firstLine="540"/>
        <w:jc w:val="both"/>
      </w:pPr>
      <w:r w:rsidRPr="00A935D1">
        <w:lastRenderedPageBreak/>
        <w:t>1.1. Система учета профессиональных заболеваний (отравлений) предназначена для:</w:t>
      </w:r>
    </w:p>
    <w:p w:rsidR="00A935D1" w:rsidRPr="00A935D1" w:rsidRDefault="00A935D1">
      <w:pPr>
        <w:pStyle w:val="ConsPlusNormal"/>
        <w:ind w:firstLine="540"/>
        <w:jc w:val="both"/>
      </w:pPr>
      <w:r w:rsidRPr="00A935D1">
        <w:t>- срочного оповещения центров госсанэпиднадзора, осуществляющих учет профессиональных заболеваний в соответствии с санитарным законодательством Российской Федерации;</w:t>
      </w:r>
    </w:p>
    <w:p w:rsidR="00A935D1" w:rsidRPr="00A935D1" w:rsidRDefault="00A935D1">
      <w:pPr>
        <w:pStyle w:val="ConsPlusNormal"/>
        <w:ind w:firstLine="540"/>
        <w:jc w:val="both"/>
      </w:pPr>
      <w:r w:rsidRPr="00A935D1">
        <w:t>- проведения расследования обстоятельств и причин возникновения профессиональных заболеваний (отравлений);</w:t>
      </w:r>
    </w:p>
    <w:p w:rsidR="00A935D1" w:rsidRPr="00A935D1" w:rsidRDefault="00A935D1">
      <w:pPr>
        <w:pStyle w:val="ConsPlusNormal"/>
        <w:ind w:firstLine="540"/>
        <w:jc w:val="both"/>
      </w:pPr>
      <w:r w:rsidRPr="00A935D1">
        <w:t>- организации мероприятий по ликвидации и предупреждению воздействия вредных производственных факторов на здоровье человека;</w:t>
      </w:r>
    </w:p>
    <w:p w:rsidR="00A935D1" w:rsidRPr="00A935D1" w:rsidRDefault="00A935D1">
      <w:pPr>
        <w:pStyle w:val="ConsPlusNormal"/>
        <w:ind w:firstLine="540"/>
        <w:jc w:val="both"/>
      </w:pPr>
      <w:r w:rsidRPr="00A935D1">
        <w:t>- анализа состояния профессиональной заболеваемости в Российской Федерации и внедрения в практику более совершенных программ профилактики профзаболеваний.</w:t>
      </w:r>
    </w:p>
    <w:p w:rsidR="00A935D1" w:rsidRPr="00A935D1" w:rsidRDefault="00A935D1">
      <w:pPr>
        <w:pStyle w:val="ConsPlusNormal"/>
        <w:ind w:firstLine="540"/>
        <w:jc w:val="both"/>
      </w:pPr>
      <w:r w:rsidRPr="00A935D1">
        <w:t>1.2. Учет и регистрация профессиональных заболеваний (отравлений) ведется в центре госсанэпиднадзора на основании заключительных диагнозов, устанавливаемых в специализированных лечебно-профилактических учреждениях здравоохранения или их подразделениях.</w:t>
      </w:r>
    </w:p>
    <w:p w:rsidR="00A935D1" w:rsidRPr="00A935D1" w:rsidRDefault="00A935D1">
      <w:pPr>
        <w:pStyle w:val="ConsPlusNormal"/>
        <w:ind w:firstLine="540"/>
        <w:jc w:val="both"/>
      </w:pPr>
      <w:r w:rsidRPr="00A935D1">
        <w:t>1.3. Датой установления острого или хронического профессионального заболевания (отравления) следует считать дату установления заключительного диагноза учреждением здравоохранения.</w:t>
      </w:r>
    </w:p>
    <w:p w:rsidR="00A935D1" w:rsidRPr="00A935D1" w:rsidRDefault="00A935D1">
      <w:pPr>
        <w:pStyle w:val="ConsPlusNormal"/>
        <w:ind w:firstLine="540"/>
        <w:jc w:val="both"/>
      </w:pPr>
      <w:r w:rsidRPr="00A935D1">
        <w:t>1.4. Информация о видах фактически выполняемых работ в особых условиях, не указанных в трудовой книжке, внесенная в акт о случае профессионального заболевания со слов работника, принимается к сведению.</w:t>
      </w:r>
    </w:p>
    <w:p w:rsidR="00A935D1" w:rsidRPr="00A935D1" w:rsidRDefault="00A935D1">
      <w:pPr>
        <w:pStyle w:val="ConsPlusNormal"/>
        <w:ind w:firstLine="540"/>
        <w:jc w:val="both"/>
      </w:pPr>
      <w:r w:rsidRPr="00A935D1">
        <w:t>1.5. Центры госсанэпиднадзора ежегодно запрашивают медико-социальные экспертные комиссии (МСЭК) о степени утраты трудоспособности пострадавших для учета в журнале учета профессиональных заболеваний (отравлений) и ее анализа.</w:t>
      </w:r>
    </w:p>
    <w:p w:rsidR="00A935D1" w:rsidRPr="00A935D1" w:rsidRDefault="00A935D1">
      <w:pPr>
        <w:pStyle w:val="ConsPlusNormal"/>
        <w:ind w:firstLine="540"/>
        <w:jc w:val="both"/>
      </w:pPr>
      <w:r w:rsidRPr="00A935D1">
        <w:t>1.6. Оформление санитарно-гигиенической характеристики условий труда работника при подозрении у него профессионального заболевания (отравления) осуществляется в соответствии с Инструкцией по составлению санитарно-гигиенической характеристики условий труда при подозрении у него профессионального заболевания (отравления).</w:t>
      </w:r>
    </w:p>
    <w:p w:rsidR="00A935D1" w:rsidRPr="00A935D1" w:rsidRDefault="00A935D1">
      <w:pPr>
        <w:pStyle w:val="ConsPlusNormal"/>
        <w:ind w:firstLine="540"/>
        <w:jc w:val="both"/>
      </w:pPr>
      <w:r w:rsidRPr="00A935D1">
        <w:t>1.7. При несогласии работодателя (его представителя, работника) с санитарно-гигиенической характеристикой условий труда работника (далее санитарно-гигиеническая характеристика) он вправе, письменно изложив свои возражения, приложить их к санитарно-гигиенической характеристике, а также направить апелляцию в вышестоящее по подчиненности учреждение госсанэпиднадзора в срок не позднее 1 месяца со дня ее получения.</w:t>
      </w:r>
    </w:p>
    <w:p w:rsidR="00A935D1" w:rsidRPr="00A935D1" w:rsidRDefault="00A935D1">
      <w:pPr>
        <w:pStyle w:val="ConsPlusNormal"/>
        <w:ind w:firstLine="540"/>
        <w:jc w:val="both"/>
      </w:pPr>
      <w:r w:rsidRPr="00A935D1">
        <w:t>1.8. Для составления санитарно-гигиенической характеристики условий труда работника работодатель обязан представить представителям центра госсанэпиднадзора результаты производственного контроля, аттестации рабочих мест, а также данные лабораторных и инструментальных исследований вредных факторов производственной среды и трудового процесса, хронометражные данные и др., выполненные за счет собственных средств.</w:t>
      </w:r>
    </w:p>
    <w:p w:rsidR="00A935D1" w:rsidRPr="00A935D1" w:rsidRDefault="00A935D1">
      <w:pPr>
        <w:pStyle w:val="ConsPlusNormal"/>
      </w:pPr>
    </w:p>
    <w:p w:rsidR="00A935D1" w:rsidRPr="00A935D1" w:rsidRDefault="00A935D1">
      <w:pPr>
        <w:pStyle w:val="ConsPlusNormal"/>
        <w:jc w:val="center"/>
      </w:pPr>
      <w:r w:rsidRPr="00A935D1">
        <w:t>II. Порядок заполнения извещения и передачи информации</w:t>
      </w:r>
    </w:p>
    <w:p w:rsidR="00A935D1" w:rsidRPr="00A935D1" w:rsidRDefault="00A935D1">
      <w:pPr>
        <w:pStyle w:val="ConsPlusNormal"/>
        <w:jc w:val="center"/>
      </w:pPr>
      <w:r w:rsidRPr="00A935D1">
        <w:t>об острых профзаболеваниях (отравлениях)</w:t>
      </w:r>
    </w:p>
    <w:p w:rsidR="00A935D1" w:rsidRPr="00A935D1" w:rsidRDefault="00A935D1">
      <w:pPr>
        <w:pStyle w:val="ConsPlusNormal"/>
      </w:pPr>
    </w:p>
    <w:p w:rsidR="00A935D1" w:rsidRPr="00A935D1" w:rsidRDefault="00A935D1">
      <w:pPr>
        <w:pStyle w:val="ConsPlusNormal"/>
        <w:ind w:firstLine="540"/>
        <w:jc w:val="both"/>
      </w:pPr>
      <w:r w:rsidRPr="00A935D1">
        <w:t>2.1. На каждый случай острого профессионального заболевания (отравления) врачом, выявившим профессиональное заболевание, или при наличии подозрения на профессиональное заболевание заполняется извещение об установлении предварительного диагноза (по форме согласно приложению N 1 к Приказу Минздрава России от 28.05.2001 N 176).</w:t>
      </w:r>
    </w:p>
    <w:p w:rsidR="00A935D1" w:rsidRPr="00A935D1" w:rsidRDefault="00A935D1">
      <w:pPr>
        <w:pStyle w:val="ConsPlusNormal"/>
        <w:ind w:firstLine="540"/>
        <w:jc w:val="both"/>
      </w:pPr>
      <w:r w:rsidRPr="00A935D1">
        <w:t>2.2. Извещения по установленной форме заполняются во врачебных здравпунктах, амбулаториях, поликлиниках, диспансерах, медсанчастях, стационарах всех типов, центрах профпатологии, клиниках или отделах профессиональных заболеваний медицинских научных организаций клинического профиля, учреждениях судебно-медицинской экспертизы.</w:t>
      </w:r>
    </w:p>
    <w:p w:rsidR="00A935D1" w:rsidRPr="00A935D1" w:rsidRDefault="00A935D1">
      <w:pPr>
        <w:pStyle w:val="ConsPlusNormal"/>
        <w:ind w:firstLine="540"/>
        <w:jc w:val="both"/>
      </w:pPr>
      <w:r w:rsidRPr="00A935D1">
        <w:t>2.3. Извещение направляется в течение суток с даты установления предварительного диагноза острого профессионального заболевания или отравления (в т.ч. группового с числом пострадавших 2 и более человек) или острого профессионального заболевания (отравления) со смертельным исходом; заболевания особо опасными инфекциями при подозрении на профессиональный характер (сибирская язва, чума, холера, дифтерия, туберкулез, гепатит, бруцеллез, бешенство, ВИЧ-инфекция, др.) - в центр госсанэпиднадзора, осуществляющий надзор за объектом, на котором возникло острое профессиональное заболевание (отравление), и работодателю по форме (по форме согласно приложению N 1 к Приказу Минздрава России от 28.05.2001 N 176).</w:t>
      </w:r>
    </w:p>
    <w:p w:rsidR="00A935D1" w:rsidRPr="00A935D1" w:rsidRDefault="00A935D1">
      <w:pPr>
        <w:pStyle w:val="ConsPlusNormal"/>
        <w:ind w:firstLine="540"/>
        <w:jc w:val="both"/>
      </w:pPr>
      <w:r w:rsidRPr="00A935D1">
        <w:t>В случае острых профессиональных заболеваний (отравлений), при которых одновременно заболело (пострадало) 2 и более человек, извещение составляется на каждого больного.</w:t>
      </w:r>
    </w:p>
    <w:p w:rsidR="00A935D1" w:rsidRPr="00A935D1" w:rsidRDefault="00A935D1">
      <w:pPr>
        <w:pStyle w:val="ConsPlusNormal"/>
        <w:ind w:firstLine="540"/>
        <w:jc w:val="both"/>
      </w:pPr>
      <w:r w:rsidRPr="00A935D1">
        <w:t xml:space="preserve">Помимо направления извещения, руководитель учреждения здравоохранения, в котором выявлено или имеется подозрение на острое профзаболевание (отравление), обязан в течение суток известить об этом (по </w:t>
      </w:r>
      <w:r w:rsidRPr="00A935D1">
        <w:lastRenderedPageBreak/>
        <w:t>телефону, электронной почтой и др.) центр госсанэпиднадзора и работодателя.</w:t>
      </w:r>
    </w:p>
    <w:p w:rsidR="00A935D1" w:rsidRPr="00A935D1" w:rsidRDefault="00A935D1">
      <w:pPr>
        <w:pStyle w:val="ConsPlusNormal"/>
        <w:ind w:firstLine="540"/>
        <w:jc w:val="both"/>
      </w:pPr>
      <w:r w:rsidRPr="00A935D1">
        <w:t>2.4. В извещении указываются предварительный диагноз острого профессионального заболевания (отравления), факторы и причины, вызвавшие заболевание (отравление).</w:t>
      </w:r>
    </w:p>
    <w:p w:rsidR="00A935D1" w:rsidRPr="00A935D1" w:rsidRDefault="00A935D1">
      <w:pPr>
        <w:pStyle w:val="ConsPlusNormal"/>
        <w:ind w:firstLine="540"/>
        <w:jc w:val="both"/>
      </w:pPr>
      <w:r w:rsidRPr="00A935D1">
        <w:t>2.5. Учреждение здравоохранения, установившее заключительный диагноз острого профессионального заболевания (отравления), в 3-дневный срок направляет в центр госсанэпиднадзора, работодателю, страховщику и в учреждение здравоохранения, направившее больного, извещение (по форме согласно приложению N 2 к Приказу Минздрава России от 28.05.2001 N 176), в котором указывается заключительный диагноз острого профессионального заболевания (отравления), наименование установленных или предполагаемых вредных производственных факторов и причин, вызвавших заболевание.</w:t>
      </w:r>
    </w:p>
    <w:p w:rsidR="00A935D1" w:rsidRPr="00A935D1" w:rsidRDefault="00A935D1">
      <w:pPr>
        <w:pStyle w:val="ConsPlusNormal"/>
        <w:ind w:firstLine="540"/>
        <w:jc w:val="both"/>
      </w:pPr>
      <w:r w:rsidRPr="00A935D1">
        <w:t>2.6. При получении извещения об установлении диагноза острого профессионального заболевания (отравления) центр госсанэпиднадзора информирует территориального государственного инспектора труда.</w:t>
      </w:r>
    </w:p>
    <w:p w:rsidR="00A935D1" w:rsidRPr="00A935D1" w:rsidRDefault="00A935D1">
      <w:pPr>
        <w:pStyle w:val="ConsPlusNormal"/>
      </w:pPr>
    </w:p>
    <w:p w:rsidR="00A935D1" w:rsidRPr="00A935D1" w:rsidRDefault="00A935D1">
      <w:pPr>
        <w:pStyle w:val="ConsPlusNormal"/>
        <w:jc w:val="center"/>
      </w:pPr>
      <w:r w:rsidRPr="00A935D1">
        <w:t>III. Порядок извещения и передачи</w:t>
      </w:r>
    </w:p>
    <w:p w:rsidR="00A935D1" w:rsidRPr="00A935D1" w:rsidRDefault="00A935D1">
      <w:pPr>
        <w:pStyle w:val="ConsPlusNormal"/>
        <w:jc w:val="center"/>
      </w:pPr>
      <w:r w:rsidRPr="00A935D1">
        <w:t>информации о хронических профессиональных</w:t>
      </w:r>
    </w:p>
    <w:p w:rsidR="00A935D1" w:rsidRPr="00A935D1" w:rsidRDefault="00A935D1">
      <w:pPr>
        <w:pStyle w:val="ConsPlusNormal"/>
        <w:jc w:val="center"/>
      </w:pPr>
      <w:r w:rsidRPr="00A935D1">
        <w:t>заболеваниях (отравлениях)</w:t>
      </w:r>
    </w:p>
    <w:p w:rsidR="00A935D1" w:rsidRPr="00A935D1" w:rsidRDefault="00A935D1">
      <w:pPr>
        <w:pStyle w:val="ConsPlusNormal"/>
      </w:pPr>
    </w:p>
    <w:p w:rsidR="00A935D1" w:rsidRPr="00A935D1" w:rsidRDefault="00A935D1">
      <w:pPr>
        <w:pStyle w:val="ConsPlusNormal"/>
        <w:ind w:firstLine="540"/>
        <w:jc w:val="both"/>
      </w:pPr>
      <w:r w:rsidRPr="00A935D1">
        <w:t>3.1. Извещение об установлении предварительного диагноза хронического профессионального заболевания (отравления) заполняется (по форме согласно приложению N 1 к Приказу Минздрава России от 28.05.2001 N 176).</w:t>
      </w:r>
    </w:p>
    <w:p w:rsidR="00A935D1" w:rsidRPr="00A935D1" w:rsidRDefault="00A935D1">
      <w:pPr>
        <w:pStyle w:val="ConsPlusNormal"/>
        <w:ind w:firstLine="540"/>
        <w:jc w:val="both"/>
      </w:pPr>
      <w:r w:rsidRPr="00A935D1">
        <w:t>3.2. Центр госсанэпиднадзора при получении извещения в 2-недельный срок представляет в учреждение здравоохранения, установившее предварительный диагноз, санитарно-гигиеническую характеристику, предварительно получив следующие документы:</w:t>
      </w:r>
    </w:p>
    <w:p w:rsidR="00A935D1" w:rsidRPr="00A935D1" w:rsidRDefault="00A935D1">
      <w:pPr>
        <w:pStyle w:val="ConsPlusNormal"/>
        <w:ind w:firstLine="540"/>
        <w:jc w:val="both"/>
      </w:pPr>
      <w:r w:rsidRPr="00A935D1">
        <w:t>- копию трудовой книжки больного;</w:t>
      </w:r>
    </w:p>
    <w:p w:rsidR="00A935D1" w:rsidRPr="00A935D1" w:rsidRDefault="00A935D1">
      <w:pPr>
        <w:pStyle w:val="ConsPlusNormal"/>
        <w:ind w:firstLine="540"/>
        <w:jc w:val="both"/>
      </w:pPr>
      <w:r w:rsidRPr="00A935D1">
        <w:t>- результаты предварительного и периодических медицинских осмотров (при наличии, по возможности, за весь период работы);</w:t>
      </w:r>
    </w:p>
    <w:p w:rsidR="00A935D1" w:rsidRPr="00A935D1" w:rsidRDefault="00A935D1">
      <w:pPr>
        <w:pStyle w:val="ConsPlusNormal"/>
        <w:ind w:firstLine="540"/>
        <w:jc w:val="both"/>
      </w:pPr>
      <w:r w:rsidRPr="00A935D1">
        <w:t>- сведения о наличии у работника ранее установленного диагноза профзаболевания.</w:t>
      </w:r>
    </w:p>
    <w:p w:rsidR="00A935D1" w:rsidRPr="00A935D1" w:rsidRDefault="00A935D1">
      <w:pPr>
        <w:pStyle w:val="ConsPlusNormal"/>
        <w:ind w:firstLine="540"/>
        <w:jc w:val="both"/>
      </w:pPr>
      <w:r w:rsidRPr="00A935D1">
        <w:t>3.3. После установления заключительного диагноза хронического профессионального заболевания (отравления) специализированное лечебно-профилактическое учреждение (центр профпатологии, клиника или отдел профессиональных заболеваний медицинских научных организаций клинического профиля) составляет медицинское заключение и в 3-дневный срок направляет извещение об установлении заключительного диагноза хронического профессионального заболевания (отравления), его изменении, уточнении или отмене (по форме согласно приложению N 3 к Приказу Минздрава России от 28.05.2001 N 176) в центр госсанэпиднадзора, работодателю, страховщику и в учреждение здравоохранения, направившее больного.</w:t>
      </w:r>
    </w:p>
    <w:p w:rsidR="00A935D1" w:rsidRPr="00A935D1" w:rsidRDefault="00A935D1">
      <w:pPr>
        <w:pStyle w:val="ConsPlusNormal"/>
        <w:ind w:firstLine="540"/>
        <w:jc w:val="both"/>
      </w:pPr>
      <w:r w:rsidRPr="00A935D1">
        <w:t>3.4. Учреждения судебно-медицинской экспертизы обязаны немедленно известить (по телефону, электронной почтой и др.) центр госсанэпиднадзора о случаях смерти, причиной которых послужили острые профессиональные заболевания (отравления).</w:t>
      </w:r>
    </w:p>
    <w:p w:rsidR="00A935D1" w:rsidRPr="00A935D1" w:rsidRDefault="00A935D1">
      <w:pPr>
        <w:pStyle w:val="ConsPlusNormal"/>
        <w:ind w:firstLine="540"/>
        <w:jc w:val="both"/>
      </w:pPr>
      <w:r w:rsidRPr="00A935D1">
        <w:t>3.5. В соответствии с порядком о внеочередных донесениях центр госсанэпиднадзора при получении экстренного извещения обязан направить соответствующее предварительное донесение в вышестоящее учреждение. Окончательное донесение представляется не позднее чем через 15 дней после окончания расследования.</w:t>
      </w:r>
    </w:p>
    <w:p w:rsidR="00A935D1" w:rsidRPr="00A935D1" w:rsidRDefault="00A935D1">
      <w:pPr>
        <w:pStyle w:val="ConsPlusNormal"/>
      </w:pPr>
    </w:p>
    <w:p w:rsidR="00A935D1" w:rsidRPr="00A935D1" w:rsidRDefault="00A935D1">
      <w:pPr>
        <w:pStyle w:val="ConsPlusNormal"/>
        <w:jc w:val="center"/>
      </w:pPr>
      <w:r w:rsidRPr="00A935D1">
        <w:t>IV. Порядок расследования случаев профессиональных</w:t>
      </w:r>
    </w:p>
    <w:p w:rsidR="00A935D1" w:rsidRPr="00A935D1" w:rsidRDefault="00A935D1">
      <w:pPr>
        <w:pStyle w:val="ConsPlusNormal"/>
        <w:jc w:val="center"/>
      </w:pPr>
      <w:r w:rsidRPr="00A935D1">
        <w:t>заболеваний (отравлений)</w:t>
      </w:r>
    </w:p>
    <w:p w:rsidR="00A935D1" w:rsidRPr="00A935D1" w:rsidRDefault="00A935D1">
      <w:pPr>
        <w:pStyle w:val="ConsPlusNormal"/>
      </w:pPr>
    </w:p>
    <w:p w:rsidR="00A935D1" w:rsidRPr="00A935D1" w:rsidRDefault="00A935D1">
      <w:pPr>
        <w:pStyle w:val="ConsPlusNormal"/>
        <w:ind w:firstLine="540"/>
        <w:jc w:val="both"/>
      </w:pPr>
      <w:r w:rsidRPr="00A935D1">
        <w:t>4.1. На каждый случай острого или хронического профессионального заболевания (отравления), не сопровождающегося временной утратой трудоспособности, учреждениями здравоохранения составляются извещения.</w:t>
      </w:r>
    </w:p>
    <w:p w:rsidR="00A935D1" w:rsidRPr="00A935D1" w:rsidRDefault="00A935D1">
      <w:pPr>
        <w:pStyle w:val="ConsPlusNormal"/>
        <w:ind w:firstLine="540"/>
        <w:jc w:val="both"/>
      </w:pPr>
      <w:r w:rsidRPr="00A935D1">
        <w:t>4.2. Расследование каждого случая острого или хронического профессионального заболевания (отравления) &lt;*&gt; проводится комиссией на основании приказа, издаваемого работодателем с момента получения извещения об установлении заключительного диагноза:</w:t>
      </w:r>
    </w:p>
    <w:p w:rsidR="00A935D1" w:rsidRPr="00A935D1" w:rsidRDefault="00A935D1">
      <w:pPr>
        <w:pStyle w:val="ConsPlusNormal"/>
        <w:ind w:firstLine="540"/>
        <w:jc w:val="both"/>
      </w:pPr>
      <w:r w:rsidRPr="00A935D1">
        <w:t>--------------------------------</w:t>
      </w:r>
    </w:p>
    <w:p w:rsidR="00A935D1" w:rsidRPr="00A935D1" w:rsidRDefault="00A935D1">
      <w:pPr>
        <w:pStyle w:val="ConsPlusNormal"/>
        <w:ind w:firstLine="540"/>
        <w:jc w:val="both"/>
      </w:pPr>
      <w:r w:rsidRPr="00A935D1">
        <w:t>&lt;*&gt; Список профессиональных заболеваний определен Приказом Минздрава России от 14.03.96 N 90 "О порядке проведения предварительных и периодических медицинских осмотров работников и медицинских регламентах допуска к профессии" (не нуждается в государственной регистрации, письмо Минюста России от 30.12.1996 N 07-02-1376-96).</w:t>
      </w:r>
    </w:p>
    <w:p w:rsidR="00A935D1" w:rsidRPr="00A935D1" w:rsidRDefault="00A935D1">
      <w:pPr>
        <w:pStyle w:val="ConsPlusNormal"/>
      </w:pPr>
    </w:p>
    <w:p w:rsidR="00A935D1" w:rsidRPr="00A935D1" w:rsidRDefault="00A935D1">
      <w:pPr>
        <w:pStyle w:val="ConsPlusNormal"/>
        <w:ind w:firstLine="540"/>
        <w:jc w:val="both"/>
      </w:pPr>
      <w:r w:rsidRPr="00A935D1">
        <w:lastRenderedPageBreak/>
        <w:t>- незамедлительно, в соответствии с п. 2.1.2 (группового, со смертельным исходом, особо опасными инфекциями);</w:t>
      </w:r>
    </w:p>
    <w:p w:rsidR="00A935D1" w:rsidRPr="00A935D1" w:rsidRDefault="00A935D1">
      <w:pPr>
        <w:pStyle w:val="ConsPlusNormal"/>
        <w:ind w:firstLine="540"/>
        <w:jc w:val="both"/>
      </w:pPr>
      <w:r w:rsidRPr="00A935D1">
        <w:t>- в течение 24 часов - предварительного диагноза острого профессионального заболевания (отравления);</w:t>
      </w:r>
    </w:p>
    <w:p w:rsidR="00A935D1" w:rsidRPr="00A935D1" w:rsidRDefault="00A935D1">
      <w:pPr>
        <w:pStyle w:val="ConsPlusNormal"/>
        <w:ind w:firstLine="540"/>
        <w:jc w:val="both"/>
      </w:pPr>
      <w:r w:rsidRPr="00A935D1">
        <w:t>- в течение 10 суток - хронического профессионального заболевания (отравления).</w:t>
      </w:r>
    </w:p>
    <w:p w:rsidR="00A935D1" w:rsidRPr="00A935D1" w:rsidRDefault="00A935D1">
      <w:pPr>
        <w:pStyle w:val="ConsPlusNormal"/>
        <w:ind w:firstLine="540"/>
        <w:jc w:val="both"/>
      </w:pPr>
      <w:r w:rsidRPr="00A935D1">
        <w:t>В ходе расследования комиссией выявляются обстоятельства и причины возникновения случая, по результатам расследования специалистом (специалистами) центра госсанэпиднадзора составляется санитарно-гигиеническая характеристика условий труда работника.</w:t>
      </w:r>
    </w:p>
    <w:p w:rsidR="00A935D1" w:rsidRPr="00A935D1" w:rsidRDefault="00A935D1">
      <w:pPr>
        <w:pStyle w:val="ConsPlusNormal"/>
        <w:ind w:firstLine="540"/>
        <w:jc w:val="both"/>
      </w:pPr>
      <w:r w:rsidRPr="00A935D1">
        <w:t>4.3. Острые отравления, профессиональный характер которых установлен при расследовании несчастных случаев на производстве с участием представителей центра госсанэпиднадзора,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15.12.2000 N 967.</w:t>
      </w:r>
    </w:p>
    <w:p w:rsidR="00A935D1" w:rsidRPr="00A935D1" w:rsidRDefault="00A935D1">
      <w:pPr>
        <w:pStyle w:val="ConsPlusNormal"/>
        <w:ind w:firstLine="540"/>
        <w:jc w:val="both"/>
      </w:pPr>
      <w:r w:rsidRPr="00A935D1">
        <w:t>4.4. В процессе расследования:</w:t>
      </w:r>
    </w:p>
    <w:p w:rsidR="00A935D1" w:rsidRPr="00A935D1" w:rsidRDefault="00A935D1">
      <w:pPr>
        <w:pStyle w:val="ConsPlusNormal"/>
        <w:ind w:firstLine="540"/>
        <w:jc w:val="both"/>
      </w:pPr>
      <w:r w:rsidRPr="00A935D1">
        <w:t>- уточняются обстоятельства и определяются условия, способствующие возникновению острого профессионального заболевания (отравления);</w:t>
      </w:r>
    </w:p>
    <w:p w:rsidR="00A935D1" w:rsidRPr="00A935D1" w:rsidRDefault="00A935D1">
      <w:pPr>
        <w:pStyle w:val="ConsPlusNormal"/>
        <w:ind w:firstLine="540"/>
        <w:jc w:val="both"/>
      </w:pPr>
      <w:r w:rsidRPr="00A935D1">
        <w:t>- при необходимости определяется перечень проведения лабораторных и инструментальных исследований вредных производственных факторов;</w:t>
      </w:r>
    </w:p>
    <w:p w:rsidR="00A935D1" w:rsidRPr="00A935D1" w:rsidRDefault="00A935D1">
      <w:pPr>
        <w:pStyle w:val="ConsPlusNormal"/>
        <w:ind w:firstLine="540"/>
        <w:jc w:val="both"/>
      </w:pPr>
      <w:r w:rsidRPr="00A935D1">
        <w:t>- оценивается состояние санитарно-гигиенических условий труда работника при возникновении заболевания (отравления);</w:t>
      </w:r>
    </w:p>
    <w:p w:rsidR="00A935D1" w:rsidRPr="00A935D1" w:rsidRDefault="00A935D1">
      <w:pPr>
        <w:pStyle w:val="ConsPlusNormal"/>
        <w:ind w:firstLine="540"/>
        <w:jc w:val="both"/>
      </w:pPr>
      <w:r w:rsidRPr="00A935D1">
        <w:t>- на основе результатов обследования разрабатываются организационные, технические и санитарно-профилактические мероприятия по ликвидации и предотвращению случаев заболеваний (отравлений).</w:t>
      </w:r>
    </w:p>
    <w:p w:rsidR="00A935D1" w:rsidRPr="00A935D1" w:rsidRDefault="00A935D1">
      <w:pPr>
        <w:pStyle w:val="ConsPlusNormal"/>
        <w:ind w:firstLine="540"/>
        <w:jc w:val="both"/>
      </w:pPr>
      <w:r w:rsidRPr="00A935D1">
        <w:t>4.5. По результатам расследования случая профессионального заболевания (отравления) составляется в пяти экземплярах акт о случае профессионального заболевания (отравления) по установленной форме.</w:t>
      </w:r>
    </w:p>
    <w:p w:rsidR="00A935D1" w:rsidRPr="00A935D1" w:rsidRDefault="00A935D1">
      <w:pPr>
        <w:pStyle w:val="ConsPlusNormal"/>
        <w:ind w:firstLine="540"/>
        <w:jc w:val="both"/>
      </w:pPr>
      <w:r w:rsidRPr="00A935D1">
        <w:t>4.6. По результатам расследования случая профессионального заболевания (отравления) комиссией в 3-дневный срок по истечении срока расследования составляется акт.</w:t>
      </w:r>
    </w:p>
    <w:p w:rsidR="00A935D1" w:rsidRPr="00A935D1" w:rsidRDefault="00A935D1">
      <w:pPr>
        <w:pStyle w:val="ConsPlusNormal"/>
        <w:ind w:firstLine="540"/>
        <w:jc w:val="both"/>
      </w:pPr>
      <w:r w:rsidRPr="00A935D1">
        <w:t>В случае несогласия работодателя (его представителя, пострадавшего работника) с содержанием акта о случае профессионального заболевания (отравления) и отказа от подписи он (они) вправе, письменно изложив свои возражения, приложить их к акту, а также направить апелляцию в вышестоящее по подчиненности учреждение госсанэпидслужбы.</w:t>
      </w:r>
    </w:p>
    <w:p w:rsidR="00A935D1" w:rsidRPr="00A935D1" w:rsidRDefault="00A935D1">
      <w:pPr>
        <w:pStyle w:val="ConsPlusNormal"/>
        <w:ind w:firstLine="540"/>
        <w:jc w:val="both"/>
      </w:pPr>
      <w:r w:rsidRPr="00A935D1">
        <w:t>4.7. При необходимости акт о случае профессионального заболевания (отравления) может быть восстановлен или составлен вновь по результатам ретроспективного расследования профессионального заболевания (отравления), независимо от давности имевшего место и диагностированного в установленном порядке профессионального заболевания (отравления), или центром госсанэпиднадзора может быть выдан дубликат этого акта (заверенный печатью организации и подписью руководителя).</w:t>
      </w:r>
    </w:p>
    <w:p w:rsidR="00A935D1" w:rsidRPr="00A935D1" w:rsidRDefault="00A935D1">
      <w:pPr>
        <w:pStyle w:val="ConsPlusNormal"/>
        <w:ind w:firstLine="540"/>
        <w:jc w:val="both"/>
      </w:pPr>
      <w:r w:rsidRPr="00A935D1">
        <w:t>4.8. В случае ликвидации организации (предприятия) акт о случае профессионального заболевания (отравления) составляет комиссия, созданная по распоряжению главного врача центра госсанэпиднадзора. В состав комиссии по расследованию включается специалист (специалисты) центра госсанэпиднадзора, представитель учреждения здравоохранения, профсоюзного или иного уполномоченного работниками представительного органа, страховщика. При необходимости могут привлекаться другие специалисты.</w:t>
      </w:r>
    </w:p>
    <w:p w:rsidR="00A935D1" w:rsidRPr="00A935D1" w:rsidRDefault="00A935D1">
      <w:pPr>
        <w:pStyle w:val="ConsPlusNormal"/>
        <w:ind w:firstLine="540"/>
        <w:jc w:val="both"/>
      </w:pPr>
      <w:r w:rsidRPr="00A935D1">
        <w:t>4.9. В случае подтверждения связи инфекционного заболевания или паразитарного заболевания с условиями труда расследование данного случая проводится врачом-эпидемиологом или врачом-паразитологом территориального центра госсанэпиднадзора с заполнением утвержденной Карты эпидемиологического обследования и вкладного листа, а также составлением акта о случае профессионального заболевания. Основным документом, устанавливающим возможность заражения инфекционным или паразитарным заболеванием при выполнении профессиональных обязанностей, служит Карта эпидемиологического обследования.</w:t>
      </w:r>
    </w:p>
    <w:p w:rsidR="00A935D1" w:rsidRPr="00A935D1" w:rsidRDefault="00A935D1">
      <w:pPr>
        <w:pStyle w:val="ConsPlusNormal"/>
        <w:ind w:firstLine="540"/>
        <w:jc w:val="both"/>
      </w:pPr>
      <w:r w:rsidRPr="00A935D1">
        <w:t>Карта эпидемиологического обследования является приложением к акту о случае профессионального заболевания и хранится вместе с ним.</w:t>
      </w:r>
    </w:p>
    <w:p w:rsidR="00A935D1" w:rsidRPr="00A935D1" w:rsidRDefault="00A935D1">
      <w:pPr>
        <w:pStyle w:val="ConsPlusNormal"/>
        <w:ind w:firstLine="540"/>
        <w:jc w:val="both"/>
      </w:pPr>
      <w:r w:rsidRPr="00A935D1">
        <w:t>Карта эпидемиологического обследования составляется в пяти экземплярах для: лечебно-профилактического учреждения, установившего диагноз инфекционного или паразитарного заболевания, центра госсанэпиднадзора, центра профпатологии, работодателя и работника.</w:t>
      </w:r>
    </w:p>
    <w:p w:rsidR="00A935D1" w:rsidRPr="00A935D1" w:rsidRDefault="00A935D1">
      <w:pPr>
        <w:pStyle w:val="ConsPlusNormal"/>
      </w:pPr>
    </w:p>
    <w:p w:rsidR="00A935D1" w:rsidRPr="00A935D1" w:rsidRDefault="00A935D1">
      <w:pPr>
        <w:pStyle w:val="ConsPlusNormal"/>
        <w:jc w:val="center"/>
      </w:pPr>
      <w:r w:rsidRPr="00A935D1">
        <w:t>V. Порядок расследования и учета профессиональных</w:t>
      </w:r>
    </w:p>
    <w:p w:rsidR="00A935D1" w:rsidRPr="00A935D1" w:rsidRDefault="00A935D1">
      <w:pPr>
        <w:pStyle w:val="ConsPlusNormal"/>
        <w:jc w:val="center"/>
      </w:pPr>
      <w:r w:rsidRPr="00A935D1">
        <w:t>заболеваний у лиц, изменивших место работы</w:t>
      </w:r>
    </w:p>
    <w:p w:rsidR="00A935D1" w:rsidRPr="00A935D1" w:rsidRDefault="00A935D1">
      <w:pPr>
        <w:pStyle w:val="ConsPlusNormal"/>
      </w:pPr>
    </w:p>
    <w:p w:rsidR="00A935D1" w:rsidRPr="00A935D1" w:rsidRDefault="00A935D1">
      <w:pPr>
        <w:pStyle w:val="ConsPlusNormal"/>
        <w:ind w:firstLine="540"/>
        <w:jc w:val="both"/>
      </w:pPr>
      <w:r w:rsidRPr="00A935D1">
        <w:t xml:space="preserve">5.1. Если юридический и фактический адреса предприятия, организации, учреждения (работодателя) и иного места выполнения работы (учебы), на котором работает или работал пострадавший, различны, находятся в разных субъектах Российской Федерации, расследование случая профессионального заболевания </w:t>
      </w:r>
      <w:r w:rsidRPr="00A935D1">
        <w:lastRenderedPageBreak/>
        <w:t>(отравления), составление акта о случае профессионального заболевания, регистрация и учет случая проводятся центром госсанэпиднадзора, который осуществляет государственный санитарный надзор по фактическому расположению объекта, где произошло профессиональное заболевание (отравление).</w:t>
      </w:r>
    </w:p>
    <w:p w:rsidR="00A935D1" w:rsidRPr="00A935D1" w:rsidRDefault="00A935D1">
      <w:pPr>
        <w:pStyle w:val="ConsPlusNormal"/>
        <w:ind w:firstLine="540"/>
        <w:jc w:val="both"/>
      </w:pPr>
      <w:r w:rsidRPr="00A935D1">
        <w:t>В санитарно-гигиенической характеристике и акте в этом случае указываются два адреса: первый - фактическое место работы пострадавшего, второй - юридический адрес работодателя. Диспансерное наблюдение за больным в этом случае ведет учреждение здравоохранения по месту его жительства.</w:t>
      </w:r>
    </w:p>
    <w:p w:rsidR="00A935D1" w:rsidRPr="00A935D1" w:rsidRDefault="00A935D1">
      <w:pPr>
        <w:pStyle w:val="ConsPlusNormal"/>
        <w:ind w:firstLine="540"/>
        <w:jc w:val="both"/>
      </w:pPr>
      <w:r w:rsidRPr="00A935D1">
        <w:t>5.2. Если возникновение профессионального заболевания (отравления) было обусловлено воздействием вредных производственных факторов при работе на объектах, подконтрольных разным центрам госсанэпиднадзора, в т.ч. в разных субъектах Российской Федерации, то центр госсанэпиднадзора по последнему месту работы, получив извещение о предварительном диагнозе профессионального заболевания (отравления), составляет санитарно-гигиеническую характеристику условий труда (при необходимости - на основании материалов, полученных из соответствующих центров госсанэпиднадзора по официальным запросам).</w:t>
      </w:r>
    </w:p>
    <w:p w:rsidR="00A935D1" w:rsidRPr="00A935D1" w:rsidRDefault="00A935D1">
      <w:pPr>
        <w:pStyle w:val="ConsPlusNormal"/>
        <w:ind w:firstLine="540"/>
        <w:jc w:val="both"/>
      </w:pPr>
      <w:r w:rsidRPr="00A935D1">
        <w:t>Извещение об установлении заключительного диагноза профессионального заболевания (отравления) направляется в центр госсанэпиднадзора по последнему месту работы пострадавшего в контакте с вредным производственным фактором, вызвавшим профессиональное заболевание (отравление), где и проводится расследование с составлением акта о случае профессионального заболевания и его регистрация.</w:t>
      </w:r>
    </w:p>
    <w:p w:rsidR="00A935D1" w:rsidRPr="00A935D1" w:rsidRDefault="00A935D1">
      <w:pPr>
        <w:pStyle w:val="ConsPlusNormal"/>
      </w:pPr>
    </w:p>
    <w:p w:rsidR="00A935D1" w:rsidRPr="00A935D1" w:rsidRDefault="00A935D1">
      <w:pPr>
        <w:pStyle w:val="ConsPlusNormal"/>
        <w:jc w:val="center"/>
      </w:pPr>
      <w:r w:rsidRPr="00A935D1">
        <w:t>VI. Порядок регистрации случаев профессиональных</w:t>
      </w:r>
    </w:p>
    <w:p w:rsidR="00A935D1" w:rsidRPr="00A935D1" w:rsidRDefault="00A935D1">
      <w:pPr>
        <w:pStyle w:val="ConsPlusNormal"/>
        <w:jc w:val="center"/>
      </w:pPr>
      <w:r w:rsidRPr="00A935D1">
        <w:t>заболеваний в центрах госсанэпиднадзора</w:t>
      </w:r>
    </w:p>
    <w:p w:rsidR="00A935D1" w:rsidRPr="00A935D1" w:rsidRDefault="00A935D1">
      <w:pPr>
        <w:pStyle w:val="ConsPlusNormal"/>
      </w:pPr>
    </w:p>
    <w:p w:rsidR="00A935D1" w:rsidRPr="00A935D1" w:rsidRDefault="00A935D1">
      <w:pPr>
        <w:pStyle w:val="ConsPlusNormal"/>
        <w:ind w:firstLine="540"/>
        <w:jc w:val="both"/>
      </w:pPr>
      <w:r w:rsidRPr="00A935D1">
        <w:t>6.1. Для регистрации данных о пострадавших от профессиональных заболеваний (отравлений) в центрах госсанэпиднадзора ведется Журнал учета профессиональных заболеваний (отравлений) (по форме согласно приложению N 4 к Приказу Минздрава России от 28.05.2001 N 176).</w:t>
      </w:r>
    </w:p>
    <w:p w:rsidR="00A935D1" w:rsidRPr="00A935D1" w:rsidRDefault="00A935D1">
      <w:pPr>
        <w:pStyle w:val="ConsPlusNormal"/>
        <w:ind w:firstLine="540"/>
        <w:jc w:val="both"/>
      </w:pPr>
      <w:r w:rsidRPr="00A935D1">
        <w:t>6.2. Журнал ведется ответственным лицом, назначенным приказом главного врача центра госсанэпиднадзора.</w:t>
      </w:r>
    </w:p>
    <w:p w:rsidR="00A935D1" w:rsidRPr="00A935D1" w:rsidRDefault="00A935D1">
      <w:pPr>
        <w:pStyle w:val="ConsPlusNormal"/>
        <w:ind w:firstLine="540"/>
        <w:jc w:val="both"/>
      </w:pPr>
      <w:r w:rsidRPr="00A935D1">
        <w:t>6.3. Журнал заполняется на основании данных извещений об установлении, изменении, уточнении, отмене диагнозов профессиональных заболеваний (отравлений), актов о случаях профессиональных заболеваний (отравлений), а также полученных дополнительных сведений.</w:t>
      </w:r>
    </w:p>
    <w:p w:rsidR="00A935D1" w:rsidRPr="00A935D1" w:rsidRDefault="00A935D1">
      <w:pPr>
        <w:pStyle w:val="ConsPlusNormal"/>
        <w:ind w:firstLine="540"/>
        <w:jc w:val="both"/>
      </w:pPr>
      <w:r w:rsidRPr="00A935D1">
        <w:t>6.4. Центры госсанэпиднадзора на основании актов расследования случаев профессиональных заболеваний (отравлений), Журнала учета профессиональных заболеваний (отравлений) заполняют Карты учета профессионального заболевания (отравления) (по форме согласно приложению N 5 к Приказу Минздрава России от 28.05.2001 N 176) (для последующего углубленного анализа профессиональной заболеваемости (отравлений)).</w:t>
      </w:r>
    </w:p>
    <w:p w:rsidR="00A935D1" w:rsidRPr="00A935D1" w:rsidRDefault="00A935D1">
      <w:pPr>
        <w:pStyle w:val="ConsPlusNormal"/>
        <w:ind w:firstLine="540"/>
        <w:jc w:val="both"/>
      </w:pPr>
      <w:r w:rsidRPr="00A935D1">
        <w:t>6.5. Центры госсанэпиднадзора в обязательном порядке регистрируют:</w:t>
      </w:r>
    </w:p>
    <w:p w:rsidR="00A935D1" w:rsidRPr="00A935D1" w:rsidRDefault="00A935D1">
      <w:pPr>
        <w:pStyle w:val="ConsPlusNormal"/>
        <w:ind w:firstLine="540"/>
        <w:jc w:val="both"/>
      </w:pPr>
      <w:r w:rsidRPr="00A935D1">
        <w:t>- извещение об установлении предварительного диагноза острого или хронического профессионального заболевания (отравления);</w:t>
      </w:r>
    </w:p>
    <w:p w:rsidR="00A935D1" w:rsidRPr="00A935D1" w:rsidRDefault="00A935D1">
      <w:pPr>
        <w:pStyle w:val="ConsPlusNormal"/>
        <w:ind w:firstLine="540"/>
        <w:jc w:val="both"/>
      </w:pPr>
      <w:r w:rsidRPr="00A935D1">
        <w:t>- извещение об установлении заключительного диагноза острого или хронического профессионального заболевания (отравления), его уточнении или отмене;</w:t>
      </w:r>
    </w:p>
    <w:p w:rsidR="00A935D1" w:rsidRPr="00A935D1" w:rsidRDefault="00A935D1">
      <w:pPr>
        <w:pStyle w:val="ConsPlusNormal"/>
        <w:ind w:firstLine="540"/>
        <w:jc w:val="both"/>
      </w:pPr>
      <w:r w:rsidRPr="00A935D1">
        <w:t>- санитарно-гигиеническую характеристику условий труда работника при подозрении у него профессионального заболевания (отравления);</w:t>
      </w:r>
    </w:p>
    <w:p w:rsidR="00A935D1" w:rsidRPr="00A935D1" w:rsidRDefault="00A935D1">
      <w:pPr>
        <w:pStyle w:val="ConsPlusNormal"/>
        <w:ind w:firstLine="540"/>
        <w:jc w:val="both"/>
      </w:pPr>
      <w:r w:rsidRPr="00A935D1">
        <w:t>- акт о случае профессионального заболевания (отравления).</w:t>
      </w:r>
    </w:p>
    <w:p w:rsidR="00A935D1" w:rsidRPr="00A935D1" w:rsidRDefault="00A935D1">
      <w:pPr>
        <w:pStyle w:val="ConsPlusNormal"/>
      </w:pPr>
    </w:p>
    <w:p w:rsidR="00A935D1" w:rsidRPr="00A935D1" w:rsidRDefault="00A935D1">
      <w:pPr>
        <w:pStyle w:val="ConsPlusNormal"/>
      </w:pPr>
    </w:p>
    <w:p w:rsidR="00A935D1" w:rsidRPr="00A935D1" w:rsidRDefault="00A935D1">
      <w:pPr>
        <w:pStyle w:val="ConsPlusNormal"/>
        <w:pBdr>
          <w:top w:val="single" w:sz="6" w:space="0" w:color="auto"/>
        </w:pBdr>
        <w:spacing w:before="100" w:after="100"/>
        <w:jc w:val="both"/>
        <w:rPr>
          <w:sz w:val="2"/>
          <w:szCs w:val="2"/>
        </w:rPr>
      </w:pPr>
    </w:p>
    <w:p w:rsidR="001A39B5" w:rsidRPr="00A935D1" w:rsidRDefault="001A39B5"/>
    <w:sectPr w:rsidR="001A39B5" w:rsidRPr="00A935D1" w:rsidSect="00A935D1">
      <w:type w:val="continuous"/>
      <w:pgSz w:w="11905"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36" w:rsidRDefault="00CF7D36" w:rsidP="009871D8">
      <w:pPr>
        <w:spacing w:after="0" w:line="240" w:lineRule="auto"/>
      </w:pPr>
      <w:r>
        <w:separator/>
      </w:r>
    </w:p>
  </w:endnote>
  <w:endnote w:type="continuationSeparator" w:id="0">
    <w:p w:rsidR="00CF7D36" w:rsidRDefault="00CF7D36" w:rsidP="0098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36" w:rsidRDefault="00CF7D36" w:rsidP="009871D8">
      <w:pPr>
        <w:spacing w:after="0" w:line="240" w:lineRule="auto"/>
      </w:pPr>
      <w:r>
        <w:separator/>
      </w:r>
    </w:p>
  </w:footnote>
  <w:footnote w:type="continuationSeparator" w:id="0">
    <w:p w:rsidR="00CF7D36" w:rsidRDefault="00CF7D36" w:rsidP="0098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D8" w:rsidRDefault="009871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1"/>
    <w:rsid w:val="001A39B5"/>
    <w:rsid w:val="009871D8"/>
    <w:rsid w:val="00A935D1"/>
    <w:rsid w:val="00C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5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35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35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35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35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35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35D1"/>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871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1D8"/>
  </w:style>
  <w:style w:type="paragraph" w:styleId="a5">
    <w:name w:val="footer"/>
    <w:basedOn w:val="a"/>
    <w:link w:val="a6"/>
    <w:uiPriority w:val="99"/>
    <w:unhideWhenUsed/>
    <w:rsid w:val="009871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8420</Words>
  <Characters>47999</Characters>
  <Application>Microsoft Office Word</Application>
  <DocSecurity>0</DocSecurity>
  <Lines>399</Lines>
  <Paragraphs>112</Paragraphs>
  <ScaleCrop>false</ScaleCrop>
  <Company/>
  <LinksUpToDate>false</LinksUpToDate>
  <CharactersWithSpaces>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2016-03-25T10:43:00Z</dcterms:created>
  <dcterms:modified xsi:type="dcterms:W3CDTF">2016-03-25T10:43:00Z</dcterms:modified>
</cp:coreProperties>
</file>